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BD9E" w14:textId="2BEC4996" w:rsidR="006E79FC" w:rsidRDefault="00014AFC" w:rsidP="008C40AA">
      <w:pPr>
        <w:spacing w:before="100" w:after="100"/>
        <w:rPr>
          <w:rFonts w:ascii="Calibri" w:eastAsia="SimHei" w:hAnsi="Calibri"/>
          <w:b/>
          <w:sz w:val="32"/>
          <w:szCs w:val="32"/>
        </w:rPr>
      </w:pPr>
      <w:r>
        <w:rPr>
          <w:rFonts w:ascii="Calibri" w:eastAsia="SimHei" w:hAnsi="Calibri"/>
          <w:b/>
          <w:noProof/>
          <w:sz w:val="32"/>
          <w:szCs w:val="32"/>
        </w:rPr>
        <w:drawing>
          <wp:inline distT="0" distB="0" distL="0" distR="0" wp14:anchorId="22CFC4E1" wp14:editId="531B3B63">
            <wp:extent cx="5731510" cy="3104515"/>
            <wp:effectExtent l="0" t="0" r="2540" b="635"/>
            <wp:docPr id="1436232120" name="Picture 3" descr="A pink room with a pink arch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32120" name="Picture 3" descr="A pink room with a pink arch and blu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233F2" w14:textId="77777777" w:rsidR="00014AFC" w:rsidRDefault="00014AFC" w:rsidP="00890D74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</w:p>
    <w:p w14:paraId="65CC9FC2" w14:textId="111088BC" w:rsidR="00CC46E9" w:rsidRDefault="005E4358" w:rsidP="00890D74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  <w:r>
        <w:rPr>
          <w:rFonts w:ascii="Calibri" w:eastAsia="SimHei" w:hAnsi="Calibri"/>
          <w:b/>
          <w:sz w:val="32"/>
          <w:szCs w:val="32"/>
        </w:rPr>
        <w:t xml:space="preserve">The </w:t>
      </w:r>
      <w:r w:rsidR="00F36AFA">
        <w:rPr>
          <w:rFonts w:ascii="Calibri" w:eastAsia="SimHei" w:hAnsi="Calibri" w:hint="eastAsia"/>
          <w:b/>
          <w:sz w:val="32"/>
          <w:szCs w:val="32"/>
        </w:rPr>
        <w:t>5</w:t>
      </w:r>
      <w:r w:rsidR="009418B4" w:rsidRPr="00111943">
        <w:rPr>
          <w:rFonts w:ascii="Calibri" w:eastAsia="SimHei" w:hAnsi="Calibri"/>
          <w:b/>
          <w:sz w:val="32"/>
          <w:szCs w:val="32"/>
          <w:vertAlign w:val="superscript"/>
        </w:rPr>
        <w:t>th</w:t>
      </w:r>
      <w:r w:rsidR="00890D74" w:rsidRPr="0014190E">
        <w:rPr>
          <w:rFonts w:ascii="Calibri" w:eastAsia="SimHei" w:hAnsi="Calibri"/>
          <w:b/>
          <w:sz w:val="32"/>
          <w:szCs w:val="32"/>
        </w:rPr>
        <w:t xml:space="preserve"> “Chinese Bridge” </w:t>
      </w:r>
    </w:p>
    <w:p w14:paraId="37C69C9A" w14:textId="77777777" w:rsidR="00467EE8" w:rsidRDefault="00CC46E9" w:rsidP="00CC46E9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  <w:r>
        <w:rPr>
          <w:rFonts w:ascii="Calibri" w:eastAsia="SimHei" w:hAnsi="Calibri"/>
          <w:b/>
          <w:sz w:val="32"/>
          <w:szCs w:val="32"/>
        </w:rPr>
        <w:t>-</w:t>
      </w:r>
      <w:r w:rsidR="009640ED">
        <w:rPr>
          <w:rFonts w:ascii="Calibri" w:eastAsia="SimHei" w:hAnsi="Calibri"/>
          <w:b/>
          <w:sz w:val="32"/>
          <w:szCs w:val="32"/>
        </w:rPr>
        <w:t xml:space="preserve"> </w:t>
      </w:r>
      <w:r w:rsidR="00890D74" w:rsidRPr="0014190E">
        <w:rPr>
          <w:rFonts w:ascii="Calibri" w:eastAsia="SimHei" w:hAnsi="Calibri"/>
          <w:b/>
          <w:sz w:val="32"/>
          <w:szCs w:val="32"/>
        </w:rPr>
        <w:t>Chinese</w:t>
      </w:r>
      <w:r w:rsidR="002E28B5">
        <w:rPr>
          <w:rFonts w:ascii="Calibri" w:eastAsia="SimHei" w:hAnsi="Calibri"/>
          <w:b/>
          <w:sz w:val="32"/>
          <w:szCs w:val="32"/>
        </w:rPr>
        <w:t xml:space="preserve"> Proficiency</w:t>
      </w:r>
      <w:r>
        <w:rPr>
          <w:rFonts w:ascii="Calibri" w:eastAsia="SimHei" w:hAnsi="Calibri"/>
          <w:b/>
          <w:sz w:val="32"/>
          <w:szCs w:val="32"/>
        </w:rPr>
        <w:t xml:space="preserve"> </w:t>
      </w:r>
      <w:r w:rsidR="00467EE8">
        <w:rPr>
          <w:rFonts w:ascii="Calibri" w:eastAsia="SimHei" w:hAnsi="Calibri"/>
          <w:b/>
          <w:sz w:val="32"/>
          <w:szCs w:val="32"/>
        </w:rPr>
        <w:t xml:space="preserve">Competition </w:t>
      </w:r>
      <w:r>
        <w:rPr>
          <w:rFonts w:ascii="Calibri" w:eastAsia="SimHei" w:hAnsi="Calibri"/>
          <w:b/>
          <w:sz w:val="32"/>
          <w:szCs w:val="32"/>
        </w:rPr>
        <w:t xml:space="preserve">for </w:t>
      </w:r>
    </w:p>
    <w:p w14:paraId="66F9A4F4" w14:textId="1E3A25BE" w:rsidR="00890D74" w:rsidRPr="0014190E" w:rsidRDefault="00CC46E9" w:rsidP="00CC46E9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  <w:r>
        <w:rPr>
          <w:rFonts w:ascii="Calibri" w:eastAsia="SimHei" w:hAnsi="Calibri"/>
          <w:b/>
          <w:sz w:val="32"/>
          <w:szCs w:val="32"/>
        </w:rPr>
        <w:t xml:space="preserve">Foreign Primary </w:t>
      </w:r>
      <w:r w:rsidR="00890D74" w:rsidRPr="0014190E">
        <w:rPr>
          <w:rFonts w:ascii="Calibri" w:eastAsia="SimHei" w:hAnsi="Calibri"/>
          <w:b/>
          <w:sz w:val="32"/>
          <w:szCs w:val="32"/>
        </w:rPr>
        <w:t>School Students</w:t>
      </w:r>
    </w:p>
    <w:p w14:paraId="123A20CD" w14:textId="61EF9FE8" w:rsidR="00982A7E" w:rsidRDefault="00890D74" w:rsidP="00982A7E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  <w:r w:rsidRPr="0014190E">
        <w:rPr>
          <w:rFonts w:ascii="Calibri" w:eastAsia="SimHei" w:hAnsi="Calibri"/>
          <w:b/>
          <w:sz w:val="32"/>
          <w:szCs w:val="32"/>
        </w:rPr>
        <w:t>The South Island Regional</w:t>
      </w:r>
      <w:r w:rsidR="00467EE8">
        <w:rPr>
          <w:rFonts w:ascii="Calibri" w:eastAsia="SimHei" w:hAnsi="Calibri"/>
          <w:b/>
          <w:sz w:val="32"/>
          <w:szCs w:val="32"/>
        </w:rPr>
        <w:t xml:space="preserve"> Competition</w:t>
      </w:r>
      <w:r w:rsidRPr="0014190E">
        <w:rPr>
          <w:rFonts w:ascii="Calibri" w:eastAsia="SimHei" w:hAnsi="Calibri"/>
          <w:b/>
          <w:sz w:val="32"/>
          <w:szCs w:val="32"/>
        </w:rPr>
        <w:t xml:space="preserve"> </w:t>
      </w:r>
      <w:r w:rsidR="009418B4">
        <w:rPr>
          <w:rFonts w:ascii="Calibri" w:eastAsia="SimHei" w:hAnsi="Calibri"/>
          <w:b/>
          <w:sz w:val="32"/>
          <w:szCs w:val="32"/>
        </w:rPr>
        <w:t>202</w:t>
      </w:r>
      <w:r w:rsidR="00F36AFA">
        <w:rPr>
          <w:rFonts w:ascii="Calibri" w:eastAsia="SimHei" w:hAnsi="Calibri" w:hint="eastAsia"/>
          <w:b/>
          <w:sz w:val="32"/>
          <w:szCs w:val="32"/>
        </w:rPr>
        <w:t>5</w:t>
      </w:r>
    </w:p>
    <w:p w14:paraId="04FC9C60" w14:textId="4FB35FF7" w:rsidR="00982A7E" w:rsidRPr="00982A7E" w:rsidRDefault="00982A7E" w:rsidP="00982A7E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</w:p>
    <w:p w14:paraId="6A07C8DE" w14:textId="36C78747" w:rsidR="00982A7E" w:rsidRPr="0014190E" w:rsidRDefault="00982A7E" w:rsidP="006E79FC">
      <w:pPr>
        <w:spacing w:before="100" w:after="100"/>
        <w:jc w:val="both"/>
        <w:rPr>
          <w:rFonts w:ascii="Calibri" w:eastAsia="SimSun" w:hAnsi="Calibri"/>
        </w:rPr>
      </w:pPr>
      <w:r w:rsidRPr="0014190E">
        <w:rPr>
          <w:rFonts w:ascii="Calibri" w:eastAsia="SimSun" w:hAnsi="Calibri"/>
        </w:rPr>
        <w:t xml:space="preserve">The "Chinese Bridge" Chinese Proficiency Competition aims to </w:t>
      </w:r>
      <w:r w:rsidR="00FD43AF" w:rsidRPr="00FD43AF">
        <w:rPr>
          <w:rFonts w:ascii="Calibri" w:eastAsia="SimSun" w:hAnsi="Calibri"/>
        </w:rPr>
        <w:t>encourage</w:t>
      </w:r>
      <w:r w:rsidR="00FD43AF">
        <w:rPr>
          <w:rFonts w:ascii="Calibri" w:eastAsia="SimSun" w:hAnsi="Calibri"/>
        </w:rPr>
        <w:t xml:space="preserve"> </w:t>
      </w:r>
      <w:r w:rsidRPr="0014190E">
        <w:rPr>
          <w:rFonts w:ascii="Calibri" w:eastAsia="SimSun" w:hAnsi="Calibri"/>
        </w:rPr>
        <w:t xml:space="preserve">students </w:t>
      </w:r>
      <w:r w:rsidR="00FD43AF">
        <w:rPr>
          <w:rFonts w:ascii="Calibri" w:eastAsia="SimSun" w:hAnsi="Calibri"/>
        </w:rPr>
        <w:t xml:space="preserve">in </w:t>
      </w:r>
      <w:r w:rsidRPr="0014190E">
        <w:rPr>
          <w:rFonts w:ascii="Calibri" w:eastAsia="SimSun" w:hAnsi="Calibri"/>
        </w:rPr>
        <w:t xml:space="preserve">learning Chinese and </w:t>
      </w:r>
      <w:r w:rsidR="005D377C">
        <w:rPr>
          <w:rFonts w:ascii="Calibri" w:eastAsia="SimSun" w:hAnsi="Calibri"/>
        </w:rPr>
        <w:t>deepen</w:t>
      </w:r>
      <w:r w:rsidRPr="0014190E">
        <w:rPr>
          <w:rFonts w:ascii="Calibri" w:eastAsia="SimSun" w:hAnsi="Calibri"/>
        </w:rPr>
        <w:t xml:space="preserve"> their understanding of Chinese language and culture.</w:t>
      </w:r>
    </w:p>
    <w:p w14:paraId="47B1DD1E" w14:textId="77777777" w:rsidR="00982A7E" w:rsidRPr="00150ABE" w:rsidRDefault="00982A7E" w:rsidP="00982A7E">
      <w:pPr>
        <w:spacing w:before="160" w:after="160"/>
        <w:ind w:left="567" w:hanging="567"/>
        <w:rPr>
          <w:rFonts w:ascii="Calibri" w:hAnsi="Calibri"/>
          <w:b/>
          <w:color w:val="5B9BD5" w:themeColor="accent1"/>
          <w:sz w:val="24"/>
          <w:szCs w:val="24"/>
        </w:rPr>
      </w:pPr>
      <w:r w:rsidRPr="00150ABE">
        <w:rPr>
          <w:rFonts w:ascii="Calibri" w:hAnsi="Calibri"/>
          <w:b/>
          <w:color w:val="5B9BD5" w:themeColor="accent1"/>
          <w:sz w:val="24"/>
          <w:szCs w:val="24"/>
        </w:rPr>
        <w:t>Categories</w:t>
      </w:r>
      <w:r w:rsidR="00150ABE">
        <w:rPr>
          <w:rFonts w:ascii="Calibri" w:hAnsi="Calibri"/>
          <w:b/>
          <w:color w:val="5B9BD5" w:themeColor="accent1"/>
          <w:sz w:val="24"/>
          <w:szCs w:val="24"/>
        </w:rPr>
        <w:t>:</w:t>
      </w:r>
    </w:p>
    <w:p w14:paraId="1A9E83E8" w14:textId="4FA3013A" w:rsidR="006D1859" w:rsidRPr="0020691E" w:rsidRDefault="006D1859" w:rsidP="006D1859">
      <w:pPr>
        <w:numPr>
          <w:ilvl w:val="0"/>
          <w:numId w:val="1"/>
        </w:numPr>
        <w:spacing w:before="100" w:after="100" w:line="240" w:lineRule="auto"/>
        <w:jc w:val="both"/>
      </w:pPr>
      <w:r w:rsidRPr="0020691E">
        <w:t xml:space="preserve">Primary Category </w:t>
      </w:r>
      <w:r w:rsidR="00181508">
        <w:rPr>
          <w:rFonts w:hint="eastAsia"/>
        </w:rPr>
        <w:t>（</w:t>
      </w:r>
      <w:r w:rsidR="00181508">
        <w:t>6-12 years old</w:t>
      </w:r>
      <w:r w:rsidR="00181508">
        <w:rPr>
          <w:rFonts w:hint="eastAsia"/>
        </w:rPr>
        <w:t>）</w:t>
      </w:r>
    </w:p>
    <w:p w14:paraId="78C56146" w14:textId="77777777" w:rsidR="00982A7E" w:rsidRPr="00150ABE" w:rsidRDefault="00982A7E" w:rsidP="00982A7E">
      <w:pPr>
        <w:spacing w:before="160" w:after="160"/>
        <w:ind w:left="567" w:hanging="567"/>
        <w:rPr>
          <w:rFonts w:ascii="Calibri" w:hAnsi="Calibri"/>
          <w:b/>
          <w:color w:val="5B9BD5" w:themeColor="accent1"/>
          <w:sz w:val="24"/>
          <w:szCs w:val="24"/>
        </w:rPr>
      </w:pPr>
      <w:r w:rsidRPr="00150ABE">
        <w:rPr>
          <w:rFonts w:ascii="Calibri" w:hAnsi="Calibri"/>
          <w:b/>
          <w:color w:val="5B9BD5" w:themeColor="accent1"/>
          <w:sz w:val="24"/>
          <w:szCs w:val="24"/>
        </w:rPr>
        <w:t>Eligibilit</w:t>
      </w:r>
      <w:r w:rsidRPr="00150ABE">
        <w:rPr>
          <w:rFonts w:ascii="Calibri" w:hAnsi="Calibri" w:hint="eastAsia"/>
          <w:b/>
          <w:color w:val="5B9BD5" w:themeColor="accent1"/>
          <w:sz w:val="24"/>
          <w:szCs w:val="24"/>
        </w:rPr>
        <w:t>y</w:t>
      </w:r>
      <w:r w:rsidRPr="00150ABE">
        <w:rPr>
          <w:rFonts w:ascii="Calibri" w:hAnsi="Calibri"/>
          <w:b/>
          <w:color w:val="5B9BD5" w:themeColor="accent1"/>
          <w:sz w:val="24"/>
          <w:szCs w:val="24"/>
        </w:rPr>
        <w:t xml:space="preserve"> of </w:t>
      </w:r>
      <w:r w:rsidRPr="00150ABE">
        <w:rPr>
          <w:rFonts w:ascii="Calibri" w:hAnsi="Calibri" w:hint="eastAsia"/>
          <w:b/>
          <w:color w:val="5B9BD5" w:themeColor="accent1"/>
          <w:sz w:val="24"/>
          <w:szCs w:val="24"/>
        </w:rPr>
        <w:t>P</w:t>
      </w:r>
      <w:r w:rsidRPr="00150ABE">
        <w:rPr>
          <w:rFonts w:ascii="Calibri" w:hAnsi="Calibri"/>
          <w:b/>
          <w:color w:val="5B9BD5" w:themeColor="accent1"/>
          <w:sz w:val="24"/>
          <w:szCs w:val="24"/>
        </w:rPr>
        <w:t>articipants</w:t>
      </w:r>
      <w:r w:rsidR="00150ABE">
        <w:rPr>
          <w:rFonts w:ascii="Calibri" w:hAnsi="Calibri"/>
          <w:b/>
          <w:color w:val="5B9BD5" w:themeColor="accent1"/>
          <w:sz w:val="24"/>
          <w:szCs w:val="24"/>
        </w:rPr>
        <w:t>:</w:t>
      </w:r>
    </w:p>
    <w:p w14:paraId="4731B756" w14:textId="1E3CD283" w:rsidR="00982A7E" w:rsidRPr="0014190E" w:rsidRDefault="008F6866" w:rsidP="006E79FC">
      <w:pPr>
        <w:spacing w:before="120" w:after="120" w:line="240" w:lineRule="auto"/>
        <w:jc w:val="both"/>
      </w:pPr>
      <w:r w:rsidRPr="008F6866">
        <w:t>In accordance with the Centre for Language Education and Cooperation (CLEC) regulations, students representing New Zealand in the International Competition in China must meet the following criteria</w:t>
      </w:r>
      <w:r w:rsidR="00982A7E" w:rsidRPr="0014190E">
        <w:t>:</w:t>
      </w:r>
    </w:p>
    <w:p w14:paraId="5953304A" w14:textId="75B730DE" w:rsidR="00982A7E" w:rsidRPr="0014190E" w:rsidRDefault="00982A7E" w:rsidP="00982A7E">
      <w:pPr>
        <w:spacing w:before="120" w:after="120" w:line="240" w:lineRule="auto"/>
        <w:ind w:left="426"/>
      </w:pPr>
      <w:proofErr w:type="spellStart"/>
      <w:r w:rsidRPr="0014190E">
        <w:t>i</w:t>
      </w:r>
      <w:proofErr w:type="spellEnd"/>
      <w:r w:rsidRPr="0014190E">
        <w:t xml:space="preserve">. </w:t>
      </w:r>
      <w:r w:rsidR="003F6E21">
        <w:t>Be a</w:t>
      </w:r>
      <w:r w:rsidRPr="0014190E">
        <w:t xml:space="preserve"> New Zealand citizen or New Zealand permanent resident (</w:t>
      </w:r>
      <w:proofErr w:type="spellStart"/>
      <w:r w:rsidRPr="0014190E">
        <w:t>non-Chinese</w:t>
      </w:r>
      <w:proofErr w:type="spellEnd"/>
      <w:r w:rsidRPr="0014190E">
        <w:t xml:space="preserve"> citizenship);</w:t>
      </w:r>
    </w:p>
    <w:p w14:paraId="67705CC0" w14:textId="02DC4C89" w:rsidR="00982A7E" w:rsidRPr="0014190E" w:rsidRDefault="00111943" w:rsidP="00982A7E">
      <w:pPr>
        <w:spacing w:before="120" w:after="120" w:line="240" w:lineRule="auto"/>
        <w:ind w:left="426"/>
      </w:pPr>
      <w:r>
        <w:t xml:space="preserve">ii. </w:t>
      </w:r>
      <w:r w:rsidR="003F6E21">
        <w:t>Have been b</w:t>
      </w:r>
      <w:r w:rsidR="00982A7E" w:rsidRPr="0014190E">
        <w:t xml:space="preserve">rought up in countries and regions </w:t>
      </w:r>
      <w:r w:rsidR="00982A7E" w:rsidRPr="009640ED">
        <w:rPr>
          <w:b/>
        </w:rPr>
        <w:t>outside</w:t>
      </w:r>
      <w:r w:rsidR="00982A7E" w:rsidRPr="0014190E">
        <w:t xml:space="preserve"> of China;</w:t>
      </w:r>
    </w:p>
    <w:p w14:paraId="5CA311BB" w14:textId="4B9EE797" w:rsidR="00982A7E" w:rsidRPr="0014190E" w:rsidRDefault="00982A7E" w:rsidP="00982A7E">
      <w:pPr>
        <w:spacing w:before="120" w:after="120" w:line="240" w:lineRule="auto"/>
        <w:ind w:left="567" w:hanging="141"/>
      </w:pPr>
      <w:r w:rsidRPr="0014190E">
        <w:t xml:space="preserve">iii. </w:t>
      </w:r>
      <w:r w:rsidR="007421C4">
        <w:t>Do not have Chinese as their first language</w:t>
      </w:r>
      <w:r w:rsidRPr="0014190E">
        <w:t xml:space="preserve">. </w:t>
      </w:r>
      <w:r w:rsidRPr="009640ED">
        <w:rPr>
          <w:b/>
        </w:rPr>
        <w:t>Neither</w:t>
      </w:r>
      <w:r w:rsidRPr="00490FDF">
        <w:t xml:space="preserve"> parent can be native speakers of Chinese</w:t>
      </w:r>
      <w:r w:rsidRPr="0014190E">
        <w:t>;</w:t>
      </w:r>
    </w:p>
    <w:p w14:paraId="76EC26EB" w14:textId="080B555C" w:rsidR="00982A7E" w:rsidRDefault="00982A7E" w:rsidP="00982A7E">
      <w:pPr>
        <w:spacing w:before="120" w:after="120" w:line="240" w:lineRule="auto"/>
        <w:ind w:left="567" w:hanging="141"/>
      </w:pPr>
      <w:r w:rsidRPr="0014190E">
        <w:t xml:space="preserve">iv. </w:t>
      </w:r>
      <w:r w:rsidR="004D3743">
        <w:t>Be a f</w:t>
      </w:r>
      <w:r w:rsidRPr="0014190E">
        <w:t xml:space="preserve">ull-time student </w:t>
      </w:r>
      <w:r w:rsidR="006E79FC" w:rsidRPr="0014190E">
        <w:t xml:space="preserve">enrolled </w:t>
      </w:r>
      <w:r w:rsidR="004D3743">
        <w:t xml:space="preserve">at a school in </w:t>
      </w:r>
      <w:r w:rsidRPr="0014190E">
        <w:t>the South Island</w:t>
      </w:r>
      <w:r w:rsidR="008C524F">
        <w:t xml:space="preserve">, </w:t>
      </w:r>
      <w:proofErr w:type="gramStart"/>
      <w:r w:rsidR="008C524F">
        <w:t>New Zealand</w:t>
      </w:r>
      <w:r w:rsidR="003E3D09">
        <w:rPr>
          <w:rFonts w:hint="eastAsia"/>
        </w:rPr>
        <w:t>;</w:t>
      </w:r>
      <w:proofErr w:type="gramEnd"/>
    </w:p>
    <w:p w14:paraId="0A30737F" w14:textId="35D66158" w:rsidR="00C32A94" w:rsidRPr="0014190E" w:rsidRDefault="00C32A94" w:rsidP="00C32A94">
      <w:pPr>
        <w:spacing w:before="120" w:after="120" w:line="240" w:lineRule="auto"/>
        <w:ind w:left="567" w:hanging="141"/>
      </w:pPr>
      <w:r w:rsidRPr="0014190E">
        <w:t>v</w:t>
      </w:r>
      <w:r>
        <w:t xml:space="preserve">. </w:t>
      </w:r>
      <w:r w:rsidRPr="00C07E7C">
        <w:t xml:space="preserve">In principle, participants </w:t>
      </w:r>
      <w:r w:rsidR="005F2603">
        <w:t>in</w:t>
      </w:r>
      <w:r w:rsidRPr="00C07E7C">
        <w:t xml:space="preserve"> the previous global finals are not allowed to participate in the </w:t>
      </w:r>
      <w:r w:rsidR="00B33EDE">
        <w:t xml:space="preserve">same </w:t>
      </w:r>
      <w:r w:rsidRPr="00C07E7C">
        <w:t>competition for two consecutive sessions</w:t>
      </w:r>
      <w:r w:rsidR="003E3D09">
        <w:rPr>
          <w:rFonts w:hint="eastAsia"/>
        </w:rPr>
        <w:t>.</w:t>
      </w:r>
    </w:p>
    <w:p w14:paraId="57374976" w14:textId="77777777" w:rsidR="00C9156B" w:rsidRPr="0014190E" w:rsidRDefault="00C9156B" w:rsidP="00982A7E">
      <w:pPr>
        <w:spacing w:before="120" w:after="120" w:line="240" w:lineRule="auto"/>
        <w:ind w:left="567" w:hanging="141"/>
      </w:pPr>
    </w:p>
    <w:p w14:paraId="5C9E0C77" w14:textId="5FCCF852" w:rsidR="00982A7E" w:rsidRPr="00C00AC7" w:rsidRDefault="00C00AC7" w:rsidP="00150ABE">
      <w:pPr>
        <w:spacing w:before="120" w:after="120"/>
        <w:jc w:val="both"/>
      </w:pPr>
      <w:r w:rsidRPr="00C00AC7">
        <w:t>For any questions regarding eligibility</w:t>
      </w:r>
      <w:r w:rsidR="00982A7E">
        <w:t xml:space="preserve">, </w:t>
      </w:r>
      <w:r w:rsidR="00982A7E" w:rsidRPr="0014190E">
        <w:t xml:space="preserve">they should </w:t>
      </w:r>
      <w:r>
        <w:t xml:space="preserve">be addressed to </w:t>
      </w:r>
      <w:r w:rsidR="00982A7E" w:rsidRPr="0014190E">
        <w:t>the organising committee</w:t>
      </w:r>
      <w:r>
        <w:t xml:space="preserve"> (F</w:t>
      </w:r>
      <w:r w:rsidR="00982A7E" w:rsidRPr="0014190E">
        <w:t xml:space="preserve">or more information about how to do this, please contact </w:t>
      </w:r>
      <w:r w:rsidR="00350C59">
        <w:rPr>
          <w:rFonts w:hint="eastAsia"/>
        </w:rPr>
        <w:t>Xiaolu</w:t>
      </w:r>
      <w:r w:rsidR="0020607D">
        <w:t xml:space="preserve"> </w:t>
      </w:r>
      <w:r w:rsidR="00350C59">
        <w:rPr>
          <w:rFonts w:hint="eastAsia"/>
        </w:rPr>
        <w:t>Chen</w:t>
      </w:r>
      <w:r w:rsidR="0020607D">
        <w:t xml:space="preserve"> </w:t>
      </w:r>
      <w:hyperlink r:id="rId8" w:history="1">
        <w:r w:rsidR="00673896" w:rsidRPr="00F86EBB">
          <w:rPr>
            <w:rStyle w:val="Hyperlink"/>
            <w:rFonts w:hint="eastAsia"/>
          </w:rPr>
          <w:t>xiaolu.chen</w:t>
        </w:r>
        <w:r w:rsidR="00673896" w:rsidRPr="00F86EBB">
          <w:rPr>
            <w:rStyle w:val="Hyperlink"/>
          </w:rPr>
          <w:t>@canterbury.ac.nz</w:t>
        </w:r>
      </w:hyperlink>
      <w:r w:rsidR="00982A7E" w:rsidRPr="0014190E">
        <w:t>)</w:t>
      </w:r>
      <w:r w:rsidR="006E79FC">
        <w:t xml:space="preserve">. The organising committee will decide based on </w:t>
      </w:r>
      <w:r w:rsidR="000A4012">
        <w:t xml:space="preserve">the </w:t>
      </w:r>
      <w:r w:rsidR="006E79FC">
        <w:t xml:space="preserve">available </w:t>
      </w:r>
      <w:r w:rsidR="00982A7E" w:rsidRPr="0014190E">
        <w:t>information. The committee’s decision is final.</w:t>
      </w:r>
      <w:r w:rsidR="00016369" w:rsidRPr="00016369">
        <w:rPr>
          <w:u w:val="single"/>
        </w:rPr>
        <w:t xml:space="preserve"> </w:t>
      </w:r>
      <w:r w:rsidR="00016369" w:rsidRPr="00267692">
        <w:rPr>
          <w:u w:val="single"/>
        </w:rPr>
        <w:t>Should any candidate be found ineligible during the competition, they will be disqualified.</w:t>
      </w:r>
    </w:p>
    <w:p w14:paraId="6102621A" w14:textId="34E79FB5" w:rsidR="00982A7E" w:rsidRPr="00727205" w:rsidRDefault="00982A7E" w:rsidP="00727205">
      <w:pPr>
        <w:spacing w:before="160" w:after="160"/>
        <w:ind w:left="567" w:hanging="567"/>
        <w:rPr>
          <w:rFonts w:ascii="Calibri" w:hAnsi="Calibri"/>
          <w:b/>
          <w:sz w:val="24"/>
          <w:szCs w:val="24"/>
        </w:rPr>
      </w:pPr>
      <w:bookmarkStart w:id="0" w:name="_Hlk160113346"/>
      <w:r w:rsidRPr="00CB0CC4">
        <w:rPr>
          <w:rFonts w:ascii="Calibri" w:hAnsi="Calibri"/>
          <w:b/>
          <w:color w:val="FF0000"/>
          <w:sz w:val="24"/>
          <w:szCs w:val="24"/>
        </w:rPr>
        <w:t>Registration Deadline for Regional Competition</w:t>
      </w:r>
      <w:r w:rsidRPr="0014190E">
        <w:rPr>
          <w:rFonts w:ascii="Calibri" w:hAnsi="Calibri" w:hint="eastAsia"/>
          <w:b/>
          <w:color w:val="FF0000"/>
          <w:sz w:val="24"/>
          <w:szCs w:val="24"/>
        </w:rPr>
        <w:t>:</w:t>
      </w:r>
      <w:r w:rsidRPr="0014190E">
        <w:rPr>
          <w:rFonts w:ascii="Calibri" w:hAnsi="Calibri" w:hint="eastAsia"/>
          <w:b/>
          <w:sz w:val="24"/>
          <w:szCs w:val="24"/>
        </w:rPr>
        <w:t xml:space="preserve"> </w:t>
      </w:r>
      <w:r w:rsidR="00111943" w:rsidRPr="00131344">
        <w:rPr>
          <w:rFonts w:ascii="Calibri" w:eastAsia="SimSun" w:hAnsi="Calibri"/>
          <w:b/>
        </w:rPr>
        <w:t>(</w:t>
      </w:r>
      <w:r w:rsidR="0020607D" w:rsidRPr="00131344">
        <w:rPr>
          <w:rFonts w:ascii="Calibri" w:eastAsia="SimSun" w:hAnsi="Calibri"/>
          <w:b/>
        </w:rPr>
        <w:t>1</w:t>
      </w:r>
      <w:r w:rsidR="006632DA" w:rsidRPr="00131344">
        <w:rPr>
          <w:rFonts w:ascii="Calibri" w:eastAsia="SimSun" w:hAnsi="Calibri"/>
          <w:b/>
          <w:vertAlign w:val="superscript"/>
        </w:rPr>
        <w:t>st</w:t>
      </w:r>
      <w:r w:rsidRPr="00131344">
        <w:rPr>
          <w:rFonts w:ascii="Calibri" w:eastAsia="SimSun" w:hAnsi="Calibri"/>
          <w:b/>
        </w:rPr>
        <w:t xml:space="preserve"> </w:t>
      </w:r>
      <w:r w:rsidR="00111943" w:rsidRPr="00131344">
        <w:rPr>
          <w:rFonts w:ascii="Calibri" w:eastAsia="SimSun" w:hAnsi="Calibri"/>
          <w:b/>
        </w:rPr>
        <w:t>May</w:t>
      </w:r>
      <w:r w:rsidRPr="00131344">
        <w:rPr>
          <w:rFonts w:ascii="Calibri" w:eastAsia="SimSun" w:hAnsi="Calibri"/>
          <w:b/>
        </w:rPr>
        <w:t xml:space="preserve"> </w:t>
      </w:r>
      <w:r w:rsidR="009418B4" w:rsidRPr="00131344">
        <w:rPr>
          <w:rFonts w:ascii="Calibri" w:eastAsia="SimSun" w:hAnsi="Calibri"/>
          <w:b/>
        </w:rPr>
        <w:t>202</w:t>
      </w:r>
      <w:r w:rsidR="008C40AA">
        <w:rPr>
          <w:rFonts w:ascii="Calibri" w:eastAsia="SimSun" w:hAnsi="Calibri"/>
          <w:b/>
        </w:rPr>
        <w:t>5</w:t>
      </w:r>
      <w:r w:rsidRPr="00131344">
        <w:rPr>
          <w:rFonts w:ascii="Calibri" w:eastAsia="SimSun" w:hAnsi="Calibri"/>
          <w:b/>
        </w:rPr>
        <w:t>)</w:t>
      </w:r>
    </w:p>
    <w:p w14:paraId="337A6C04" w14:textId="6E42262D" w:rsidR="00150ABE" w:rsidRPr="00146330" w:rsidRDefault="00982A7E" w:rsidP="00146330">
      <w:pPr>
        <w:pStyle w:val="ListParagraph"/>
        <w:numPr>
          <w:ilvl w:val="0"/>
          <w:numId w:val="4"/>
        </w:numPr>
        <w:spacing w:line="280" w:lineRule="exact"/>
        <w:rPr>
          <w:rFonts w:asciiTheme="minorHAnsi" w:eastAsiaTheme="minorEastAsia" w:hAnsiTheme="minorHAnsi" w:cstheme="minorHAnsi"/>
          <w:sz w:val="22"/>
        </w:rPr>
      </w:pPr>
      <w:r w:rsidRPr="00150ABE">
        <w:rPr>
          <w:rFonts w:asciiTheme="minorHAnsi" w:eastAsiaTheme="minorEastAsia" w:hAnsiTheme="minorHAnsi" w:cstheme="minorHAnsi"/>
          <w:sz w:val="22"/>
        </w:rPr>
        <w:t>Submit Letter of Authorisation (</w:t>
      </w:r>
      <w:hyperlink r:id="rId9" w:history="1">
        <w:r w:rsidRPr="006F3F1B">
          <w:rPr>
            <w:rStyle w:val="Hyperlink"/>
            <w:rFonts w:asciiTheme="minorHAnsi" w:eastAsiaTheme="minorEastAsia" w:hAnsiTheme="minorHAnsi" w:cstheme="minorHAnsi"/>
            <w:sz w:val="22"/>
          </w:rPr>
          <w:t xml:space="preserve">Attachment </w:t>
        </w:r>
        <w:r w:rsidR="00146330" w:rsidRPr="006F3F1B">
          <w:rPr>
            <w:rStyle w:val="Hyperlink"/>
            <w:rFonts w:asciiTheme="minorHAnsi" w:eastAsiaTheme="minorEastAsia" w:hAnsiTheme="minorHAnsi" w:cstheme="minorHAnsi"/>
            <w:sz w:val="22"/>
          </w:rPr>
          <w:t>1</w:t>
        </w:r>
      </w:hyperlink>
      <w:r w:rsidR="00146330">
        <w:rPr>
          <w:rFonts w:asciiTheme="minorHAnsi" w:eastAsiaTheme="minorEastAsia" w:hAnsiTheme="minorHAnsi" w:cstheme="minorHAnsi"/>
          <w:sz w:val="22"/>
        </w:rPr>
        <w:t>) and Letter of Consent (</w:t>
      </w:r>
      <w:hyperlink r:id="rId10" w:history="1">
        <w:r w:rsidRPr="006F3F1B">
          <w:rPr>
            <w:rStyle w:val="Hyperlink"/>
            <w:rFonts w:asciiTheme="minorHAnsi" w:eastAsiaTheme="minorEastAsia" w:hAnsiTheme="minorHAnsi" w:cstheme="minorHAnsi"/>
            <w:sz w:val="22"/>
          </w:rPr>
          <w:t>Attachment 2</w:t>
        </w:r>
      </w:hyperlink>
      <w:r w:rsidRPr="00150ABE">
        <w:rPr>
          <w:rFonts w:asciiTheme="minorHAnsi" w:eastAsiaTheme="minorEastAsia" w:hAnsiTheme="minorHAnsi" w:cstheme="minorHAnsi"/>
          <w:sz w:val="22"/>
        </w:rPr>
        <w:t xml:space="preserve">) </w:t>
      </w:r>
      <w:r w:rsidR="00727205">
        <w:rPr>
          <w:rFonts w:asciiTheme="minorHAnsi" w:eastAsiaTheme="minorEastAsia" w:hAnsiTheme="minorHAnsi" w:cstheme="minorHAnsi" w:hint="eastAsia"/>
          <w:sz w:val="22"/>
          <w:lang w:eastAsia="zh-CN"/>
        </w:rPr>
        <w:t>to Xiaolu Chen</w:t>
      </w:r>
      <w:r w:rsidR="00727205" w:rsidRPr="00727205">
        <w:rPr>
          <w:rFonts w:asciiTheme="minorHAnsi" w:eastAsiaTheme="minorEastAsia" w:hAnsiTheme="minorHAnsi" w:cstheme="minorHAnsi"/>
          <w:sz w:val="22"/>
          <w:lang w:eastAsia="zh-CN"/>
        </w:rPr>
        <w:t>(</w:t>
      </w:r>
      <w:hyperlink r:id="rId11" w:history="1">
        <w:r w:rsidR="00727205" w:rsidRPr="004F2B5C">
          <w:rPr>
            <w:rStyle w:val="Hyperlink"/>
            <w:rFonts w:cstheme="minorBidi"/>
            <w:szCs w:val="22"/>
            <w:lang w:val="en-NZ" w:eastAsia="zh-CN"/>
          </w:rPr>
          <w:t>xiaolu.chen@canterbury.ac.nz</w:t>
        </w:r>
      </w:hyperlink>
      <w:r w:rsidR="00727205" w:rsidRPr="00727205">
        <w:rPr>
          <w:rFonts w:asciiTheme="minorHAnsi" w:eastAsiaTheme="minorEastAsia" w:hAnsiTheme="minorHAnsi" w:cstheme="minorHAnsi"/>
          <w:sz w:val="22"/>
          <w:lang w:eastAsia="zh-CN"/>
        </w:rPr>
        <w:t>)</w:t>
      </w:r>
      <w:r w:rsidR="00727205"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by </w:t>
      </w:r>
      <w:r w:rsidR="00727205" w:rsidRPr="00727205">
        <w:rPr>
          <w:rFonts w:asciiTheme="minorHAnsi" w:eastAsiaTheme="minorEastAsia" w:hAnsiTheme="minorHAnsi" w:cstheme="minorHAnsi"/>
          <w:sz w:val="22"/>
          <w:lang w:eastAsia="zh-CN"/>
        </w:rPr>
        <w:t>1st May 2025</w:t>
      </w:r>
    </w:p>
    <w:bookmarkEnd w:id="0"/>
    <w:p w14:paraId="10B3574E" w14:textId="67D61873" w:rsidR="006E79FC" w:rsidRPr="007675F3" w:rsidRDefault="00982A7E" w:rsidP="007675F3">
      <w:pPr>
        <w:spacing w:before="160" w:after="160"/>
        <w:ind w:left="567" w:hanging="567"/>
        <w:rPr>
          <w:rFonts w:ascii="Calibri" w:hAnsi="Calibri"/>
          <w:b/>
          <w:color w:val="5B9BD5" w:themeColor="accent1"/>
          <w:sz w:val="24"/>
          <w:szCs w:val="24"/>
        </w:rPr>
      </w:pPr>
      <w:r w:rsidRPr="00150ABE">
        <w:rPr>
          <w:rFonts w:ascii="Calibri" w:hAnsi="Calibri"/>
          <w:b/>
          <w:color w:val="5B9BD5" w:themeColor="accent1"/>
          <w:sz w:val="24"/>
          <w:szCs w:val="24"/>
        </w:rPr>
        <w:t>T</w:t>
      </w:r>
      <w:r w:rsidRPr="00150ABE">
        <w:rPr>
          <w:rFonts w:ascii="Calibri" w:hAnsi="Calibri" w:hint="eastAsia"/>
          <w:b/>
          <w:color w:val="5B9BD5" w:themeColor="accent1"/>
          <w:sz w:val="24"/>
          <w:szCs w:val="24"/>
        </w:rPr>
        <w:t>opic:</w:t>
      </w:r>
      <w:r w:rsidR="006E79FC" w:rsidRPr="006D1859">
        <w:rPr>
          <w:rFonts w:cstheme="minorHAnsi"/>
          <w:b/>
          <w:szCs w:val="20"/>
          <w:lang w:val="en-AU" w:eastAsia="en-US"/>
        </w:rPr>
        <w:t xml:space="preserve">             </w:t>
      </w:r>
    </w:p>
    <w:p w14:paraId="7EF7BD8D" w14:textId="3AB77E99" w:rsidR="00854A94" w:rsidRPr="00CC73D3" w:rsidRDefault="006E79FC" w:rsidP="00C71528">
      <w:pPr>
        <w:spacing w:before="160" w:after="160"/>
        <w:ind w:left="567" w:hanging="567"/>
        <w:rPr>
          <w:rFonts w:cstheme="minorHAnsi"/>
          <w:szCs w:val="20"/>
        </w:rPr>
      </w:pPr>
      <w:r w:rsidRPr="00891D34">
        <w:rPr>
          <w:rFonts w:cstheme="minorHAnsi"/>
          <w:szCs w:val="20"/>
          <w:lang w:val="en-AU" w:eastAsia="en-US"/>
        </w:rPr>
        <w:t xml:space="preserve">             </w:t>
      </w:r>
      <w:r w:rsidR="007675F3">
        <w:rPr>
          <w:rFonts w:cstheme="minorHAnsi" w:hint="eastAsia"/>
          <w:b/>
          <w:szCs w:val="20"/>
          <w:lang w:val="en-AU"/>
        </w:rPr>
        <w:t>快乐中文</w:t>
      </w:r>
      <w:r w:rsidR="007675F3">
        <w:rPr>
          <w:rFonts w:cstheme="minorHAnsi" w:hint="eastAsia"/>
          <w:b/>
          <w:szCs w:val="20"/>
          <w:lang w:val="en-AU"/>
        </w:rPr>
        <w:t xml:space="preserve"> </w:t>
      </w:r>
      <w:r w:rsidR="00854A94" w:rsidRPr="00854A94">
        <w:rPr>
          <w:rFonts w:cstheme="minorHAnsi"/>
          <w:szCs w:val="20"/>
          <w:lang w:val="en-AU"/>
        </w:rPr>
        <w:t>(Chinese,</w:t>
      </w:r>
      <w:r w:rsidR="007675F3">
        <w:rPr>
          <w:rFonts w:cstheme="minorHAnsi"/>
          <w:szCs w:val="20"/>
          <w:lang w:val="en-AU"/>
        </w:rPr>
        <w:t xml:space="preserve"> J</w:t>
      </w:r>
      <w:r w:rsidR="007675F3">
        <w:rPr>
          <w:rFonts w:cstheme="minorHAnsi" w:hint="eastAsia"/>
          <w:szCs w:val="20"/>
          <w:lang w:val="en-AU"/>
        </w:rPr>
        <w:t>o</w:t>
      </w:r>
      <w:r w:rsidR="007675F3">
        <w:rPr>
          <w:rFonts w:cstheme="minorHAnsi"/>
          <w:szCs w:val="20"/>
          <w:lang w:val="en-AU"/>
        </w:rPr>
        <w:t>y &amp; Fun</w:t>
      </w:r>
      <w:r w:rsidR="00854A94" w:rsidRPr="00854A94">
        <w:rPr>
          <w:rFonts w:cstheme="minorHAnsi"/>
          <w:szCs w:val="20"/>
          <w:lang w:val="en-AU"/>
        </w:rPr>
        <w:t>)</w:t>
      </w:r>
      <w:r w:rsidR="00CC73D3" w:rsidRPr="00CC73D3">
        <w:rPr>
          <w:rFonts w:ascii="思源宋体 CN Medium" w:eastAsia="思源宋体 CN Medium" w:hAnsi="Times New Roman" w:hint="eastAsia"/>
          <w:b/>
          <w:bCs/>
          <w:color w:val="262626" w:themeColor="text1" w:themeTint="D9"/>
          <w:kern w:val="24"/>
          <w:sz w:val="36"/>
          <w:szCs w:val="36"/>
        </w:rPr>
        <w:t xml:space="preserve"> </w:t>
      </w:r>
    </w:p>
    <w:p w14:paraId="7FD8C469" w14:textId="15F99D3A" w:rsidR="009C706E" w:rsidRPr="002578CB" w:rsidRDefault="009C706E" w:rsidP="002578CB">
      <w:pPr>
        <w:spacing w:before="120" w:after="120" w:line="240" w:lineRule="auto"/>
        <w:rPr>
          <w:rFonts w:ascii="Calibri" w:hAnsi="Calibri"/>
          <w:b/>
          <w:color w:val="5B9BD5" w:themeColor="accent1"/>
          <w:sz w:val="24"/>
          <w:szCs w:val="24"/>
        </w:rPr>
      </w:pPr>
      <w:r w:rsidRPr="002578CB">
        <w:rPr>
          <w:rFonts w:ascii="Calibri" w:hAnsi="Calibri"/>
          <w:b/>
          <w:color w:val="5B9BD5" w:themeColor="accent1"/>
          <w:sz w:val="24"/>
          <w:szCs w:val="24"/>
        </w:rPr>
        <w:t>T</w:t>
      </w:r>
      <w:r w:rsidRPr="002578CB">
        <w:rPr>
          <w:rFonts w:ascii="Calibri" w:hAnsi="Calibri" w:hint="eastAsia"/>
          <w:b/>
          <w:color w:val="5B9BD5" w:themeColor="accent1"/>
          <w:sz w:val="24"/>
          <w:szCs w:val="24"/>
        </w:rPr>
        <w:t xml:space="preserve">ime and Venues for </w:t>
      </w:r>
      <w:r w:rsidRPr="002578CB">
        <w:rPr>
          <w:rFonts w:ascii="Calibri" w:hAnsi="Calibri"/>
          <w:b/>
          <w:color w:val="5B9BD5" w:themeColor="accent1"/>
          <w:sz w:val="24"/>
          <w:szCs w:val="24"/>
        </w:rPr>
        <w:t>R</w:t>
      </w:r>
      <w:r w:rsidRPr="002578CB">
        <w:rPr>
          <w:rFonts w:ascii="Calibri" w:hAnsi="Calibri" w:hint="eastAsia"/>
          <w:b/>
          <w:color w:val="5B9BD5" w:themeColor="accent1"/>
          <w:sz w:val="24"/>
          <w:szCs w:val="24"/>
        </w:rPr>
        <w:t>egional Competitions:</w:t>
      </w:r>
    </w:p>
    <w:p w14:paraId="39F3FA17" w14:textId="6DACEA03" w:rsidR="009C706E" w:rsidRPr="00E845B1" w:rsidRDefault="009C706E" w:rsidP="009C706E">
      <w:pPr>
        <w:spacing w:after="0" w:line="280" w:lineRule="exact"/>
        <w:jc w:val="both"/>
        <w:rPr>
          <w:rFonts w:ascii="Calibri" w:hAnsi="Calibri"/>
          <w:b/>
          <w:color w:val="5B9BD5" w:themeColor="accent1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2459"/>
        <w:gridCol w:w="2480"/>
        <w:gridCol w:w="3010"/>
        <w:gridCol w:w="1260"/>
      </w:tblGrid>
      <w:tr w:rsidR="009C706E" w:rsidRPr="009C706E" w14:paraId="68C2848D" w14:textId="77777777" w:rsidTr="00B74949">
        <w:trPr>
          <w:trHeight w:val="416"/>
          <w:jc w:val="center"/>
        </w:trPr>
        <w:tc>
          <w:tcPr>
            <w:tcW w:w="2459" w:type="dxa"/>
            <w:shd w:val="clear" w:color="auto" w:fill="D9D9D9" w:themeFill="background1" w:themeFillShade="D9"/>
          </w:tcPr>
          <w:p w14:paraId="5FCE0744" w14:textId="7777777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7DF99D68" w14:textId="5247BA78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T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>ime and date</w:t>
            </w:r>
          </w:p>
        </w:tc>
        <w:tc>
          <w:tcPr>
            <w:tcW w:w="3010" w:type="dxa"/>
            <w:shd w:val="clear" w:color="auto" w:fill="D9D9D9" w:themeFill="background1" w:themeFillShade="D9"/>
          </w:tcPr>
          <w:p w14:paraId="6C189996" w14:textId="7777777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6C9049C" w14:textId="7777777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C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>ity</w:t>
            </w:r>
          </w:p>
        </w:tc>
      </w:tr>
      <w:tr w:rsidR="009C706E" w:rsidRPr="009C706E" w14:paraId="789C3B54" w14:textId="77777777" w:rsidTr="00E42BD5">
        <w:trPr>
          <w:trHeight w:val="683"/>
          <w:jc w:val="center"/>
        </w:trPr>
        <w:tc>
          <w:tcPr>
            <w:tcW w:w="2459" w:type="dxa"/>
          </w:tcPr>
          <w:p w14:paraId="5ABA4226" w14:textId="7777777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>South Island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 xml:space="preserve"> Final</w:t>
            </w:r>
          </w:p>
        </w:tc>
        <w:tc>
          <w:tcPr>
            <w:tcW w:w="2480" w:type="dxa"/>
          </w:tcPr>
          <w:p w14:paraId="368889B1" w14:textId="4C2F068C" w:rsid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3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0-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9B0107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3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  <w:p w14:paraId="2F1715A2" w14:textId="5B6D642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05B2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4905B2">
              <w:rPr>
                <w:rFonts w:cstheme="minorHAnsi" w:hint="eastAsia"/>
                <w:color w:val="000000"/>
                <w:sz w:val="20"/>
                <w:szCs w:val="20"/>
              </w:rPr>
              <w:t>un</w:t>
            </w:r>
            <w:r w:rsidRPr="004905B2">
              <w:rPr>
                <w:rFonts w:cstheme="minorHAnsi"/>
                <w:color w:val="000000"/>
                <w:sz w:val="20"/>
                <w:szCs w:val="20"/>
              </w:rPr>
              <w:t xml:space="preserve">day </w:t>
            </w:r>
            <w:r w:rsidR="005B4B4D" w:rsidRPr="004905B2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350C59" w:rsidRPr="004905B2">
              <w:rPr>
                <w:rFonts w:cstheme="minorHAnsi" w:hint="eastAsia"/>
                <w:color w:val="000000"/>
                <w:sz w:val="20"/>
                <w:szCs w:val="20"/>
              </w:rPr>
              <w:t>5</w:t>
            </w:r>
            <w:r w:rsidRPr="004905B2">
              <w:rPr>
                <w:rFonts w:cstheme="minorHAnsi"/>
                <w:color w:val="000000"/>
                <w:sz w:val="20"/>
                <w:szCs w:val="20"/>
              </w:rPr>
              <w:t xml:space="preserve">th </w:t>
            </w:r>
            <w:r w:rsidR="005B4B4D" w:rsidRPr="004905B2">
              <w:rPr>
                <w:rFonts w:cstheme="minorHAns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3010" w:type="dxa"/>
          </w:tcPr>
          <w:p w14:paraId="23A5A286" w14:textId="3635929E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niversity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of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Canterbury</w:t>
            </w:r>
            <w:r w:rsidR="00E42BD5">
              <w:rPr>
                <w:rFonts w:cstheme="minorHAnsi"/>
                <w:color w:val="000000"/>
                <w:sz w:val="20"/>
                <w:szCs w:val="20"/>
              </w:rPr>
              <w:br/>
              <w:t>(Lecture Theatre)</w:t>
            </w:r>
          </w:p>
        </w:tc>
        <w:tc>
          <w:tcPr>
            <w:tcW w:w="1260" w:type="dxa"/>
          </w:tcPr>
          <w:p w14:paraId="2458AAC6" w14:textId="7777777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>Christchurch</w:t>
            </w:r>
          </w:p>
        </w:tc>
      </w:tr>
    </w:tbl>
    <w:p w14:paraId="1C9CF7B5" w14:textId="4A0E7CF2" w:rsidR="00982A7E" w:rsidRPr="00150ABE" w:rsidRDefault="006D2A5E" w:rsidP="002578CB">
      <w:pPr>
        <w:spacing w:before="120" w:after="120" w:line="240" w:lineRule="auto"/>
        <w:rPr>
          <w:rFonts w:ascii="Calibri" w:hAnsi="Calibri"/>
          <w:b/>
          <w:color w:val="5B9BD5" w:themeColor="accent1"/>
          <w:sz w:val="24"/>
          <w:szCs w:val="24"/>
        </w:rPr>
      </w:pPr>
      <w:r w:rsidRPr="006D2A5E">
        <w:rPr>
          <w:rFonts w:ascii="Calibri" w:hAnsi="Calibri"/>
          <w:b/>
          <w:color w:val="5B9BD5" w:themeColor="accent1"/>
          <w:sz w:val="24"/>
          <w:szCs w:val="24"/>
        </w:rPr>
        <w:t>Format of the Competition:</w:t>
      </w:r>
    </w:p>
    <w:p w14:paraId="03075C46" w14:textId="5B476049" w:rsidR="00B540E7" w:rsidRPr="003123E8" w:rsidRDefault="00B540E7" w:rsidP="00B540E7">
      <w:pPr>
        <w:pStyle w:val="ListParagraph"/>
        <w:numPr>
          <w:ilvl w:val="0"/>
          <w:numId w:val="3"/>
        </w:numPr>
        <w:ind w:left="709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Junior/ Primary </w:t>
      </w:r>
      <w:r w:rsidRPr="003123E8">
        <w:rPr>
          <w:rFonts w:asciiTheme="minorHAnsi" w:hAnsiTheme="minorHAnsi" w:cstheme="minorHAnsi"/>
          <w:b/>
          <w:color w:val="000000" w:themeColor="text1"/>
          <w:szCs w:val="24"/>
        </w:rPr>
        <w:t>Category</w:t>
      </w:r>
    </w:p>
    <w:p w14:paraId="2BC396EE" w14:textId="254F17F4" w:rsidR="00982A7E" w:rsidRPr="003123E8" w:rsidRDefault="00982A7E" w:rsidP="00146330">
      <w:pPr>
        <w:spacing w:after="0" w:line="280" w:lineRule="exact"/>
        <w:jc w:val="both"/>
        <w:rPr>
          <w:rFonts w:cstheme="minorHAnsi"/>
        </w:rPr>
      </w:pPr>
      <w:r w:rsidRPr="003123E8">
        <w:rPr>
          <w:rFonts w:cstheme="minorHAnsi"/>
        </w:rPr>
        <w:t>The Competition cons</w:t>
      </w:r>
      <w:r w:rsidR="00671685">
        <w:rPr>
          <w:rFonts w:cstheme="minorHAnsi"/>
        </w:rPr>
        <w:t>ists of two sections:  Chinese Speech and Talent P</w:t>
      </w:r>
      <w:r w:rsidRPr="003123E8">
        <w:rPr>
          <w:rFonts w:cstheme="minorHAnsi"/>
        </w:rPr>
        <w:t xml:space="preserve">resentation. </w:t>
      </w:r>
      <w:r w:rsidR="00DF5A2F" w:rsidRPr="00DF5A2F">
        <w:rPr>
          <w:rFonts w:cstheme="minorHAnsi"/>
        </w:rPr>
        <w:t xml:space="preserve">Contestants are encouraged to wear traditional Chinese costumes, or their own traditional dresses if desired. Students are asked </w:t>
      </w:r>
      <w:r w:rsidR="00DF5A2F" w:rsidRPr="00E42BD5">
        <w:rPr>
          <w:rFonts w:cstheme="minorHAnsi"/>
          <w:b/>
          <w:u w:val="single"/>
        </w:rPr>
        <w:t>not</w:t>
      </w:r>
      <w:r w:rsidR="00DF5A2F" w:rsidRPr="00DF5A2F">
        <w:rPr>
          <w:rFonts w:cstheme="minorHAnsi"/>
        </w:rPr>
        <w:t xml:space="preserve"> </w:t>
      </w:r>
      <w:r w:rsidR="00EE6B68">
        <w:rPr>
          <w:rFonts w:cstheme="minorHAnsi" w:hint="eastAsia"/>
        </w:rPr>
        <w:t>to</w:t>
      </w:r>
      <w:r w:rsidR="00EE6B68">
        <w:rPr>
          <w:rFonts w:cstheme="minorHAnsi"/>
          <w:lang w:val="en-AU"/>
        </w:rPr>
        <w:t xml:space="preserve"> </w:t>
      </w:r>
      <w:r w:rsidR="00DF5A2F" w:rsidRPr="00DF5A2F">
        <w:rPr>
          <w:rFonts w:cstheme="minorHAnsi"/>
        </w:rPr>
        <w:t>wear their school uniforms.</w:t>
      </w:r>
    </w:p>
    <w:p w14:paraId="0982005B" w14:textId="5926CD8F" w:rsidR="00982A7E" w:rsidRPr="00671685" w:rsidRDefault="00982A7E" w:rsidP="00982A7E">
      <w:pPr>
        <w:spacing w:after="0" w:line="280" w:lineRule="exact"/>
        <w:rPr>
          <w:rFonts w:cstheme="minorHAnsi"/>
        </w:rPr>
      </w:pPr>
    </w:p>
    <w:p w14:paraId="5B545901" w14:textId="6A58EC03" w:rsidR="00982A7E" w:rsidRPr="00671685" w:rsidRDefault="00671685" w:rsidP="00EB074E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</w:pPr>
      <w:r w:rsidRPr="00671685">
        <w:rPr>
          <w:rFonts w:asciiTheme="minorHAnsi" w:eastAsiaTheme="minorEastAsia" w:hAnsiTheme="minorHAnsi" w:cstheme="minorHAnsi"/>
          <w:b/>
          <w:sz w:val="22"/>
          <w:szCs w:val="22"/>
          <w:u w:val="single"/>
          <w:lang w:val="en-NZ" w:eastAsia="zh-CN"/>
        </w:rPr>
        <w:t>Chinese S</w:t>
      </w:r>
      <w:r w:rsidR="00982A7E" w:rsidRPr="00671685">
        <w:rPr>
          <w:rFonts w:asciiTheme="minorHAnsi" w:eastAsiaTheme="minorEastAsia" w:hAnsiTheme="minorHAnsi" w:cstheme="minorHAnsi"/>
          <w:b/>
          <w:sz w:val="22"/>
          <w:szCs w:val="22"/>
          <w:u w:val="single"/>
          <w:lang w:val="en-NZ" w:eastAsia="zh-CN"/>
        </w:rPr>
        <w:t>peech</w:t>
      </w:r>
      <w:r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:</w:t>
      </w:r>
      <w:r w:rsidR="000C3D84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</w:t>
      </w:r>
      <w:r w:rsidR="00982A7E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Each student is required to give a speech for </w:t>
      </w:r>
      <w:r w:rsidR="00982A7E" w:rsidRPr="004905B2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no less than 2 minutes and no more than 3 minutes.</w:t>
      </w:r>
      <w:r w:rsidR="00982A7E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Students are encouraged to use props or other forms of demonstration to enrich their presentations. It is not recommended that students simply read from a prewritten script. Their speeches will be judged according to the content, presentation, pronunciation and </w:t>
      </w:r>
      <w:r w:rsidR="00572007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grammar. This section makes up</w:t>
      </w:r>
      <w:r w:rsidR="00982A7E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90% of the total</w:t>
      </w:r>
      <w:r w:rsidR="00572007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score</w:t>
      </w:r>
      <w:r w:rsidR="00982A7E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. </w:t>
      </w:r>
    </w:p>
    <w:p w14:paraId="433A49D5" w14:textId="2EF7DDB3" w:rsidR="00982A7E" w:rsidRDefault="00982A7E" w:rsidP="00EB074E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</w:pPr>
      <w:r w:rsidRPr="00671685">
        <w:rPr>
          <w:rFonts w:asciiTheme="minorHAnsi" w:eastAsiaTheme="minorEastAsia" w:hAnsiTheme="minorHAnsi" w:cstheme="minorHAnsi"/>
          <w:b/>
          <w:sz w:val="22"/>
          <w:szCs w:val="22"/>
          <w:u w:val="single"/>
          <w:lang w:val="en-NZ" w:eastAsia="zh-CN"/>
        </w:rPr>
        <w:t>Talent presentation</w:t>
      </w:r>
      <w:r w:rsidR="00671685">
        <w:rPr>
          <w:rFonts w:cstheme="minorHAnsi"/>
          <w:b/>
        </w:rPr>
        <w:t>:</w:t>
      </w:r>
      <w:r w:rsidRPr="00CB0CC4">
        <w:rPr>
          <w:rFonts w:cstheme="minorHAnsi"/>
        </w:rPr>
        <w:t xml:space="preserve"> </w:t>
      </w:r>
      <w:r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This is also part of </w:t>
      </w:r>
      <w:r w:rsidR="00FD43AF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the </w:t>
      </w:r>
      <w:r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final competition. Each student is required to choose one performance art such as singing Chinese songs, playing an instrument, dancing, acrobatics, calligraphy, painting, paper-cutting, martial arts, etc. The presentation should last for no more than 3 minutes. The judges will evaluate each student's perform</w:t>
      </w:r>
      <w:r w:rsidR="00D528A2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ance by </w:t>
      </w:r>
      <w:r w:rsidR="00602912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its </w:t>
      </w:r>
      <w:r w:rsidR="00D528A2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artistry and appeal. This makes up </w:t>
      </w:r>
      <w:r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10% of the total</w:t>
      </w:r>
      <w:r w:rsidR="00D528A2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score</w:t>
      </w:r>
      <w:r w:rsidR="00C71528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.</w:t>
      </w:r>
    </w:p>
    <w:p w14:paraId="28F915C1" w14:textId="77777777" w:rsidR="00C71528" w:rsidRPr="00671685" w:rsidRDefault="00C71528" w:rsidP="00C71528">
      <w:pPr>
        <w:pStyle w:val="ListParagraph"/>
        <w:spacing w:line="280" w:lineRule="exact"/>
        <w:jc w:val="both"/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</w:pPr>
    </w:p>
    <w:tbl>
      <w:tblPr>
        <w:tblW w:w="7456" w:type="dxa"/>
        <w:tblInd w:w="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712"/>
        <w:gridCol w:w="1134"/>
        <w:gridCol w:w="1200"/>
        <w:gridCol w:w="1206"/>
        <w:gridCol w:w="1083"/>
        <w:gridCol w:w="987"/>
      </w:tblGrid>
      <w:tr w:rsidR="00982A7E" w:rsidRPr="003123E8" w14:paraId="675BD6B8" w14:textId="77777777" w:rsidTr="00C655A6">
        <w:trPr>
          <w:trHeight w:val="49"/>
        </w:trPr>
        <w:tc>
          <w:tcPr>
            <w:tcW w:w="7456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2E2F4AF8" w14:textId="77777777" w:rsidR="00982A7E" w:rsidRPr="003123E8" w:rsidRDefault="00982A7E" w:rsidP="00C655A6">
            <w:pPr>
              <w:spacing w:after="0" w:line="280" w:lineRule="exact"/>
              <w:ind w:left="7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23E8">
              <w:rPr>
                <w:rFonts w:cstheme="minorHAnsi"/>
                <w:b/>
                <w:sz w:val="24"/>
                <w:szCs w:val="24"/>
              </w:rPr>
              <w:t xml:space="preserve">Judging Criteria for </w:t>
            </w:r>
            <w:r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Pr="003123E8">
              <w:rPr>
                <w:rFonts w:cstheme="minorHAnsi"/>
                <w:b/>
                <w:sz w:val="24"/>
                <w:szCs w:val="24"/>
              </w:rPr>
              <w:t>Junior Category</w:t>
            </w:r>
          </w:p>
        </w:tc>
      </w:tr>
      <w:tr w:rsidR="00982A7E" w:rsidRPr="003123E8" w14:paraId="18A64943" w14:textId="77777777" w:rsidTr="00C655A6">
        <w:trPr>
          <w:trHeight w:val="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4DC0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</w:rPr>
            </w:pPr>
            <w:r w:rsidRPr="003123E8">
              <w:rPr>
                <w:rFonts w:cstheme="minorHAnsi"/>
                <w:b/>
                <w:color w:val="000000"/>
              </w:rPr>
              <w:t>Sections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890B9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b/>
                <w:color w:val="000000"/>
                <w:sz w:val="20"/>
                <w:szCs w:val="20"/>
              </w:rPr>
              <w:t>1) Chinese Speech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4D81B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b/>
                <w:color w:val="000000"/>
                <w:sz w:val="20"/>
                <w:szCs w:val="20"/>
              </w:rPr>
              <w:t>2) Talent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67E9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982A7E" w:rsidRPr="003123E8" w14:paraId="1898D9CC" w14:textId="77777777" w:rsidTr="00C655A6">
        <w:trPr>
          <w:trHeight w:val="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4D3B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</w:rPr>
            </w:pPr>
            <w:r w:rsidRPr="003123E8">
              <w:rPr>
                <w:rFonts w:cstheme="minorHAnsi"/>
                <w:b/>
                <w:color w:val="000000"/>
              </w:rPr>
              <w:t>Judging Criteria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0AB9E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Content</w:t>
            </w:r>
          </w:p>
          <w:p w14:paraId="0844CEC7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D5DDE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Presentation</w:t>
            </w:r>
          </w:p>
          <w:p w14:paraId="45C6E29E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0A07C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Pronunciation</w:t>
            </w:r>
          </w:p>
          <w:p w14:paraId="1F49B421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00BDC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Vocabulary and Grammar</w:t>
            </w:r>
          </w:p>
          <w:p w14:paraId="5623E7C3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F12CF" w14:textId="77777777" w:rsidR="00982A7E" w:rsidRPr="00FD4A24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4A24">
              <w:rPr>
                <w:rFonts w:cstheme="minorHAnsi"/>
                <w:color w:val="000000"/>
                <w:sz w:val="20"/>
                <w:szCs w:val="20"/>
              </w:rPr>
              <w:t>Artistry /</w:t>
            </w:r>
          </w:p>
          <w:p w14:paraId="3801696A" w14:textId="77777777" w:rsidR="00982A7E" w:rsidRPr="00FD4A24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4A24">
              <w:rPr>
                <w:rFonts w:cstheme="minorHAnsi"/>
                <w:color w:val="000000"/>
                <w:sz w:val="20"/>
                <w:szCs w:val="20"/>
              </w:rPr>
              <w:t>Appeal /</w:t>
            </w:r>
          </w:p>
          <w:p w14:paraId="2935D5A9" w14:textId="77777777" w:rsidR="00982A7E" w:rsidRPr="00FD4A24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4A24">
              <w:rPr>
                <w:rFonts w:cstheme="minorHAnsi"/>
                <w:color w:val="000000"/>
                <w:sz w:val="20"/>
                <w:szCs w:val="20"/>
              </w:rPr>
              <w:t>Complexity</w:t>
            </w:r>
          </w:p>
          <w:p w14:paraId="1152792F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4A24">
              <w:rPr>
                <w:rFonts w:cstheme="minorHAns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FA9D0" w14:textId="4874FA36" w:rsidR="00982A7E" w:rsidRPr="003123E8" w:rsidRDefault="00D528A2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Language P</w:t>
            </w:r>
            <w:r w:rsidR="00982A7E" w:rsidRPr="003123E8">
              <w:rPr>
                <w:rFonts w:cstheme="minorHAnsi"/>
                <w:color w:val="000000"/>
                <w:sz w:val="20"/>
                <w:szCs w:val="20"/>
              </w:rPr>
              <w:t>art+</w:t>
            </w:r>
          </w:p>
          <w:p w14:paraId="22224AB6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Talent</w:t>
            </w:r>
          </w:p>
        </w:tc>
      </w:tr>
      <w:tr w:rsidR="00982A7E" w:rsidRPr="003123E8" w14:paraId="73DC9AF7" w14:textId="77777777" w:rsidTr="00C655A6">
        <w:trPr>
          <w:trHeight w:val="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82AFF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</w:rPr>
            </w:pPr>
            <w:r w:rsidRPr="003123E8">
              <w:rPr>
                <w:rFonts w:cstheme="minorHAnsi"/>
                <w:b/>
                <w:color w:val="000000"/>
              </w:rPr>
              <w:t>Percentage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641D7" w14:textId="77777777" w:rsidR="00982A7E" w:rsidRPr="008933FE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highlight w:val="red"/>
              </w:rPr>
            </w:pPr>
            <w:r w:rsidRPr="008933FE">
              <w:rPr>
                <w:rFonts w:cstheme="minorHAnsi"/>
                <w:color w:val="000000"/>
                <w:highlight w:val="red"/>
              </w:rPr>
              <w:t>90% (Language Part)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8C0B5" w14:textId="77777777" w:rsidR="00982A7E" w:rsidRPr="008933FE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highlight w:val="red"/>
              </w:rPr>
            </w:pPr>
            <w:r w:rsidRPr="008933FE">
              <w:rPr>
                <w:rFonts w:cstheme="minorHAnsi"/>
                <w:color w:val="000000"/>
                <w:highlight w:val="red"/>
              </w:rPr>
              <w:t>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58CF0" w14:textId="77777777" w:rsidR="00982A7E" w:rsidRPr="008933FE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highlight w:val="red"/>
              </w:rPr>
            </w:pPr>
            <w:r w:rsidRPr="008933FE">
              <w:rPr>
                <w:rFonts w:cstheme="minorHAnsi"/>
                <w:color w:val="000000"/>
                <w:highlight w:val="red"/>
              </w:rPr>
              <w:t>100%</w:t>
            </w:r>
          </w:p>
        </w:tc>
      </w:tr>
      <w:tr w:rsidR="00982A7E" w:rsidRPr="003123E8" w14:paraId="5AC90620" w14:textId="77777777" w:rsidTr="00C655A6">
        <w:trPr>
          <w:trHeight w:val="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1F661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highlight w:val="yellow"/>
              </w:rPr>
            </w:pPr>
            <w:r w:rsidRPr="003123E8">
              <w:rPr>
                <w:rFonts w:cstheme="minorHAnsi"/>
                <w:b/>
                <w:color w:val="000000"/>
              </w:rPr>
              <w:t>Ranking Priority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5E2CC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</w:rPr>
            </w:pPr>
            <w:r w:rsidRPr="003123E8">
              <w:rPr>
                <w:rFonts w:cstheme="minorHAnsi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A73D1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</w:rPr>
            </w:pPr>
            <w:r w:rsidRPr="003123E8">
              <w:rPr>
                <w:rFonts w:cstheme="minorHAnsi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9EC3E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</w:rPr>
            </w:pPr>
            <w:r w:rsidRPr="003123E8">
              <w:rPr>
                <w:rFonts w:cstheme="minorHAnsi"/>
              </w:rPr>
              <w:t>1</w:t>
            </w:r>
          </w:p>
        </w:tc>
      </w:tr>
    </w:tbl>
    <w:p w14:paraId="3AEFCE60" w14:textId="77777777" w:rsidR="000C2B05" w:rsidRDefault="000C2B05" w:rsidP="002578CB">
      <w:pPr>
        <w:spacing w:before="120" w:after="120" w:line="280" w:lineRule="exact"/>
        <w:rPr>
          <w:rFonts w:cstheme="minorHAnsi"/>
        </w:rPr>
      </w:pPr>
    </w:p>
    <w:p w14:paraId="321D7E43" w14:textId="61EF7887" w:rsidR="0046701D" w:rsidRPr="00A037F5" w:rsidRDefault="0046701D" w:rsidP="002578CB">
      <w:pPr>
        <w:spacing w:before="120" w:after="120" w:line="280" w:lineRule="exact"/>
        <w:rPr>
          <w:rFonts w:cstheme="minorHAnsi"/>
        </w:rPr>
      </w:pPr>
      <w:r w:rsidRPr="00A037F5">
        <w:rPr>
          <w:rFonts w:cstheme="minorHAnsi"/>
        </w:rPr>
        <w:t>In 202</w:t>
      </w:r>
      <w:r w:rsidR="008933FE">
        <w:rPr>
          <w:rFonts w:cstheme="minorHAnsi" w:hint="eastAsia"/>
        </w:rPr>
        <w:t>5</w:t>
      </w:r>
      <w:r w:rsidRPr="00A037F5">
        <w:rPr>
          <w:rFonts w:cstheme="minorHAnsi"/>
        </w:rPr>
        <w:t xml:space="preserve">, </w:t>
      </w:r>
      <w:r w:rsidR="003738DF" w:rsidRPr="003738DF">
        <w:rPr>
          <w:rFonts w:cstheme="minorHAnsi"/>
        </w:rPr>
        <w:t xml:space="preserve">A </w:t>
      </w:r>
      <w:r w:rsidR="003738DF" w:rsidRPr="003738DF">
        <w:rPr>
          <w:rFonts w:cstheme="minorHAnsi"/>
          <w:b/>
          <w:bCs/>
        </w:rPr>
        <w:t>single</w:t>
      </w:r>
      <w:r w:rsidR="003738DF" w:rsidRPr="003738DF">
        <w:rPr>
          <w:rFonts w:cstheme="minorHAnsi"/>
        </w:rPr>
        <w:t xml:space="preserve"> South Island competition will be held in </w:t>
      </w:r>
      <w:r w:rsidR="003738DF" w:rsidRPr="003738DF">
        <w:rPr>
          <w:rFonts w:cstheme="minorHAnsi"/>
          <w:b/>
          <w:bCs/>
        </w:rPr>
        <w:t>Christchurch</w:t>
      </w:r>
      <w:r w:rsidR="003738DF" w:rsidRPr="003738DF">
        <w:rPr>
          <w:rFonts w:cstheme="minorHAnsi"/>
        </w:rPr>
        <w:t>, with no regional preliminary rounds.</w:t>
      </w:r>
    </w:p>
    <w:p w14:paraId="3C37B7A9" w14:textId="1F4B6484" w:rsidR="00150ABE" w:rsidRPr="002578CB" w:rsidRDefault="00150ABE" w:rsidP="002578CB">
      <w:pPr>
        <w:spacing w:before="120" w:after="120" w:line="240" w:lineRule="auto"/>
        <w:rPr>
          <w:rFonts w:ascii="Calibri" w:eastAsia="SimSun" w:hAnsi="Calibri"/>
          <w:b/>
          <w:color w:val="5B9BD5" w:themeColor="accent1"/>
        </w:rPr>
      </w:pPr>
      <w:r w:rsidRPr="002578CB">
        <w:rPr>
          <w:rFonts w:ascii="Calibri" w:eastAsia="SimSun" w:hAnsi="Calibri"/>
          <w:b/>
          <w:color w:val="5B9BD5" w:themeColor="accent1"/>
        </w:rPr>
        <w:t xml:space="preserve">School Representatives for </w:t>
      </w:r>
      <w:r w:rsidR="0046701D" w:rsidRPr="002578CB">
        <w:rPr>
          <w:rFonts w:ascii="Calibri" w:eastAsia="SimSun" w:hAnsi="Calibri"/>
          <w:b/>
          <w:color w:val="5B9BD5" w:themeColor="accent1"/>
        </w:rPr>
        <w:t>the South Island</w:t>
      </w:r>
      <w:r w:rsidRPr="002578CB">
        <w:rPr>
          <w:rFonts w:ascii="Calibri" w:eastAsia="SimSun" w:hAnsi="Calibri"/>
          <w:b/>
          <w:color w:val="5B9BD5" w:themeColor="accent1"/>
        </w:rPr>
        <w:t xml:space="preserve"> Competition: </w:t>
      </w:r>
    </w:p>
    <w:p w14:paraId="1D64A576" w14:textId="06E1FDAD" w:rsidR="0028429B" w:rsidRPr="0028429B" w:rsidRDefault="003F4E47" w:rsidP="0028429B">
      <w:pPr>
        <w:spacing w:before="120" w:after="240" w:line="240" w:lineRule="auto"/>
        <w:rPr>
          <w:rFonts w:cstheme="minorHAnsi"/>
        </w:rPr>
      </w:pPr>
      <w:r w:rsidRPr="003F4E47">
        <w:rPr>
          <w:rFonts w:cstheme="minorHAnsi"/>
        </w:rPr>
        <w:t xml:space="preserve">Schools or institutions are responsible for conducting their </w:t>
      </w:r>
      <w:r w:rsidRPr="003F4E47">
        <w:rPr>
          <w:rFonts w:cstheme="minorHAnsi"/>
          <w:b/>
          <w:bCs/>
        </w:rPr>
        <w:t>own selection process</w:t>
      </w:r>
      <w:r w:rsidRPr="003F4E47">
        <w:rPr>
          <w:rFonts w:cstheme="minorHAnsi"/>
        </w:rPr>
        <w:t xml:space="preserve"> before the competition</w:t>
      </w:r>
      <w:r w:rsidR="006A4C35">
        <w:rPr>
          <w:rFonts w:cstheme="minorHAnsi"/>
        </w:rPr>
        <w:t xml:space="preserve"> </w:t>
      </w:r>
      <w:r w:rsidR="0028429B">
        <w:rPr>
          <w:rFonts w:cstheme="minorHAnsi"/>
        </w:rPr>
        <w:t>in</w:t>
      </w:r>
      <w:r w:rsidR="006A4C35">
        <w:rPr>
          <w:rFonts w:cstheme="minorHAnsi"/>
        </w:rPr>
        <w:t xml:space="preserve"> Christchurch</w:t>
      </w:r>
      <w:r w:rsidR="00D528A2" w:rsidRPr="00A037F5">
        <w:rPr>
          <w:rFonts w:cstheme="minorHAnsi"/>
        </w:rPr>
        <w:t xml:space="preserve">.  </w:t>
      </w:r>
      <w:r w:rsidR="0028429B" w:rsidRPr="0028429B">
        <w:rPr>
          <w:rFonts w:cstheme="minorHAnsi"/>
        </w:rPr>
        <w:t>CIUC encourages integrating competition activities into classroom learning.</w:t>
      </w:r>
      <w:r w:rsidR="0028429B">
        <w:rPr>
          <w:rFonts w:cstheme="minorHAnsi"/>
        </w:rPr>
        <w:t xml:space="preserve"> </w:t>
      </w:r>
      <w:r w:rsidR="0028429B" w:rsidRPr="0028429B">
        <w:rPr>
          <w:rFonts w:cstheme="minorHAnsi"/>
        </w:rPr>
        <w:t>Each school may nominate up to five representatives in the Primary Category.</w:t>
      </w:r>
    </w:p>
    <w:p w14:paraId="0D6B0FCE" w14:textId="1660C4E8" w:rsidR="00150ABE" w:rsidRPr="00834EFD" w:rsidRDefault="00150ABE" w:rsidP="002578CB">
      <w:pPr>
        <w:spacing w:before="120" w:after="120" w:line="240" w:lineRule="auto"/>
        <w:rPr>
          <w:rFonts w:ascii="Calibri" w:eastAsia="SimSun" w:hAnsi="Calibri"/>
          <w:b/>
          <w:color w:val="5B9BD5" w:themeColor="accent1"/>
        </w:rPr>
      </w:pPr>
      <w:r w:rsidRPr="00834EFD">
        <w:rPr>
          <w:rFonts w:ascii="Calibri" w:eastAsia="SimSun" w:hAnsi="Calibri" w:hint="eastAsia"/>
          <w:b/>
          <w:color w:val="5B9BD5" w:themeColor="accent1"/>
        </w:rPr>
        <w:t>Prizes</w:t>
      </w:r>
      <w:r w:rsidRPr="00834EFD">
        <w:rPr>
          <w:rFonts w:ascii="Calibri" w:eastAsia="SimSun" w:hAnsi="Calibri"/>
          <w:b/>
          <w:color w:val="5B9BD5" w:themeColor="accent1"/>
        </w:rPr>
        <w:t xml:space="preserve"> for South Island </w:t>
      </w:r>
      <w:r w:rsidR="0046701D">
        <w:rPr>
          <w:rFonts w:ascii="Calibri" w:eastAsia="SimSun" w:hAnsi="Calibri"/>
          <w:b/>
          <w:color w:val="5B9BD5" w:themeColor="accent1"/>
        </w:rPr>
        <w:t>Competition</w:t>
      </w:r>
      <w:r w:rsidRPr="00834EFD">
        <w:rPr>
          <w:rFonts w:ascii="Calibri" w:eastAsia="SimSun" w:hAnsi="Calibri" w:hint="eastAsia"/>
          <w:b/>
          <w:color w:val="5B9BD5" w:themeColor="accent1"/>
        </w:rPr>
        <w:t xml:space="preserve">: </w:t>
      </w:r>
    </w:p>
    <w:p w14:paraId="5799974A" w14:textId="0E824A0C" w:rsidR="00877A45" w:rsidRPr="00A037F5" w:rsidRDefault="00877A45" w:rsidP="00A037F5">
      <w:pPr>
        <w:spacing w:before="120" w:after="240" w:line="240" w:lineRule="auto"/>
        <w:rPr>
          <w:rFonts w:cstheme="minorHAnsi"/>
        </w:rPr>
      </w:pPr>
      <w:r w:rsidRPr="00A037F5">
        <w:rPr>
          <w:rFonts w:cstheme="minorHAnsi"/>
        </w:rPr>
        <w:t xml:space="preserve">Prizes and certificates will be issued according to each student’s </w:t>
      </w:r>
      <w:r w:rsidR="00555A19">
        <w:rPr>
          <w:rFonts w:cstheme="minorHAnsi"/>
        </w:rPr>
        <w:t>ranking</w:t>
      </w:r>
      <w:r w:rsidRPr="00A037F5">
        <w:rPr>
          <w:rFonts w:cstheme="minorHAnsi"/>
        </w:rPr>
        <w:t xml:space="preserve"> in the </w:t>
      </w:r>
      <w:r w:rsidRPr="00A037F5">
        <w:rPr>
          <w:rFonts w:cstheme="minorHAnsi" w:hint="eastAsia"/>
        </w:rPr>
        <w:t>c</w:t>
      </w:r>
      <w:r w:rsidRPr="00A037F5">
        <w:rPr>
          <w:rFonts w:cstheme="minorHAnsi"/>
        </w:rPr>
        <w:t>ompetition</w:t>
      </w:r>
      <w:r w:rsidRPr="00A037F5">
        <w:rPr>
          <w:rFonts w:cstheme="minorHAnsi" w:hint="eastAsia"/>
        </w:rPr>
        <w:t>.</w:t>
      </w:r>
      <w:r w:rsidRPr="00A037F5">
        <w:rPr>
          <w:rFonts w:cstheme="minorHAnsi"/>
        </w:rPr>
        <w:t xml:space="preserve"> </w:t>
      </w:r>
    </w:p>
    <w:p w14:paraId="35EC4D6C" w14:textId="33E73D21" w:rsidR="00EB52DC" w:rsidRPr="00A037F5" w:rsidRDefault="00877A45" w:rsidP="005B1C81">
      <w:pPr>
        <w:spacing w:before="120" w:after="240"/>
        <w:rPr>
          <w:rFonts w:cstheme="minorHAnsi"/>
        </w:rPr>
      </w:pPr>
      <w:r w:rsidRPr="00A037F5">
        <w:rPr>
          <w:rFonts w:cstheme="minorHAnsi"/>
        </w:rPr>
        <w:t>After the competition, following qualification verification by the Chinese Bridge New Zealand South Island Organizing Committee, one contestant will be recommended to travel to China</w:t>
      </w:r>
      <w:r w:rsidR="00373D21">
        <w:rPr>
          <w:rFonts w:cstheme="minorHAnsi"/>
        </w:rPr>
        <w:t xml:space="preserve">, </w:t>
      </w:r>
      <w:r w:rsidRPr="00A037F5">
        <w:rPr>
          <w:rFonts w:cstheme="minorHAnsi"/>
        </w:rPr>
        <w:t>to represent New Zealand in the Chinese Bridge Chinese Proficiency International Competition later this year</w:t>
      </w:r>
      <w:r w:rsidR="00307B57">
        <w:rPr>
          <w:rFonts w:cstheme="minorHAnsi"/>
        </w:rPr>
        <w:t xml:space="preserve"> (</w:t>
      </w:r>
      <w:r w:rsidR="00307B57" w:rsidRPr="00A037F5">
        <w:rPr>
          <w:rFonts w:cstheme="minorHAnsi"/>
        </w:rPr>
        <w:t xml:space="preserve">event </w:t>
      </w:r>
      <w:r w:rsidR="00307B57">
        <w:rPr>
          <w:rFonts w:cstheme="minorHAnsi"/>
        </w:rPr>
        <w:t xml:space="preserve">location and time </w:t>
      </w:r>
      <w:r w:rsidR="00307B57" w:rsidRPr="00A037F5">
        <w:rPr>
          <w:rFonts w:cstheme="minorHAnsi"/>
        </w:rPr>
        <w:t>to be confirmed)</w:t>
      </w:r>
      <w:r w:rsidRPr="00A037F5">
        <w:rPr>
          <w:rFonts w:cstheme="minorHAnsi"/>
        </w:rPr>
        <w:t>.</w:t>
      </w:r>
      <w:r w:rsidRPr="00A037F5">
        <w:rPr>
          <w:rFonts w:cstheme="minorHAnsi" w:hint="eastAsia"/>
        </w:rPr>
        <w:t xml:space="preserve"> </w:t>
      </w:r>
      <w:r w:rsidR="00A86F96" w:rsidRPr="00A86F96">
        <w:rPr>
          <w:rFonts w:cstheme="minorHAnsi"/>
        </w:rPr>
        <w:t xml:space="preserve">The selected contestant will receive official </w:t>
      </w:r>
      <w:r w:rsidR="00A86F96" w:rsidRPr="00A86F96">
        <w:rPr>
          <w:rFonts w:cstheme="minorHAnsi"/>
          <w:b/>
          <w:bCs/>
        </w:rPr>
        <w:t>written notification</w:t>
      </w:r>
      <w:r w:rsidR="00A86F96" w:rsidRPr="00A86F96">
        <w:rPr>
          <w:rFonts w:cstheme="minorHAnsi"/>
        </w:rPr>
        <w:t xml:space="preserve"> following the South Island competition.</w:t>
      </w:r>
      <w:r w:rsidR="00A86F96">
        <w:rPr>
          <w:rFonts w:cstheme="minorHAnsi"/>
        </w:rPr>
        <w:t xml:space="preserve"> </w:t>
      </w:r>
      <w:r w:rsidR="00307B57">
        <w:rPr>
          <w:rFonts w:cstheme="minorHAnsi"/>
        </w:rPr>
        <w:t>All</w:t>
      </w:r>
      <w:r w:rsidR="00307B57" w:rsidRPr="00A037F5">
        <w:rPr>
          <w:rFonts w:cstheme="minorHAnsi"/>
        </w:rPr>
        <w:t xml:space="preserve"> expenses </w:t>
      </w:r>
      <w:r w:rsidR="00307B57">
        <w:rPr>
          <w:rFonts w:cstheme="minorHAnsi"/>
        </w:rPr>
        <w:t xml:space="preserve">for the </w:t>
      </w:r>
      <w:r w:rsidR="009B55D9">
        <w:rPr>
          <w:rFonts w:cstheme="minorHAnsi"/>
        </w:rPr>
        <w:t xml:space="preserve">selected </w:t>
      </w:r>
      <w:r w:rsidR="00EC5C6F">
        <w:rPr>
          <w:rFonts w:cstheme="minorHAnsi"/>
        </w:rPr>
        <w:t xml:space="preserve">contestant’s </w:t>
      </w:r>
      <w:r w:rsidR="00307B57">
        <w:rPr>
          <w:rFonts w:cstheme="minorHAnsi"/>
        </w:rPr>
        <w:t xml:space="preserve">travel </w:t>
      </w:r>
      <w:r w:rsidR="00A86F96">
        <w:rPr>
          <w:rFonts w:cstheme="minorHAnsi"/>
        </w:rPr>
        <w:t xml:space="preserve">to China </w:t>
      </w:r>
      <w:r w:rsidR="00DC25E6">
        <w:rPr>
          <w:rFonts w:cstheme="minorHAnsi"/>
        </w:rPr>
        <w:t>will be</w:t>
      </w:r>
      <w:r w:rsidR="00307B57">
        <w:rPr>
          <w:rFonts w:cstheme="minorHAnsi"/>
        </w:rPr>
        <w:t xml:space="preserve"> covered by the organizing committee of the global competition</w:t>
      </w:r>
      <w:r w:rsidR="00157427">
        <w:rPr>
          <w:rFonts w:cstheme="minorHAnsi"/>
        </w:rPr>
        <w:t xml:space="preserve">. </w:t>
      </w:r>
      <w:r w:rsidR="006D296A" w:rsidRPr="006D296A">
        <w:rPr>
          <w:rFonts w:cstheme="minorHAnsi"/>
        </w:rPr>
        <w:t>A contestant under the age of 18</w:t>
      </w:r>
      <w:r w:rsidR="006D296A">
        <w:rPr>
          <w:rFonts w:cstheme="minorHAnsi"/>
          <w:b/>
          <w:bCs/>
        </w:rPr>
        <w:t xml:space="preserve"> </w:t>
      </w:r>
      <w:r w:rsidR="006D296A" w:rsidRPr="006D296A">
        <w:rPr>
          <w:rFonts w:cstheme="minorHAnsi"/>
        </w:rPr>
        <w:t xml:space="preserve">may be accompanied by </w:t>
      </w:r>
      <w:r w:rsidR="006D296A" w:rsidRPr="006D296A">
        <w:rPr>
          <w:rFonts w:cstheme="minorHAnsi"/>
          <w:b/>
          <w:bCs/>
        </w:rPr>
        <w:t>one authorized guardian</w:t>
      </w:r>
      <w:r w:rsidR="006D296A" w:rsidRPr="006D296A">
        <w:rPr>
          <w:rFonts w:cstheme="minorHAnsi"/>
        </w:rPr>
        <w:t xml:space="preserve"> (teacher or parent) who will assume guardianship responsibilities and share accommodations with the contestant.</w:t>
      </w:r>
      <w:r w:rsidR="007D68AE">
        <w:rPr>
          <w:rFonts w:cstheme="minorHAnsi"/>
        </w:rPr>
        <w:t xml:space="preserve"> Proper authorization needs to be arranged through their schools prior to the travel.</w:t>
      </w:r>
    </w:p>
    <w:p w14:paraId="038010B8" w14:textId="080C9A78" w:rsidR="00EB52DC" w:rsidRPr="00A037F5" w:rsidRDefault="00150ABE" w:rsidP="00A037F5">
      <w:pPr>
        <w:spacing w:before="120" w:after="240" w:line="240" w:lineRule="auto"/>
        <w:rPr>
          <w:rFonts w:cstheme="minorHAnsi"/>
        </w:rPr>
      </w:pPr>
      <w:r w:rsidRPr="00A037F5">
        <w:rPr>
          <w:rFonts w:cstheme="minorHAnsi"/>
        </w:rPr>
        <w:t>For fur</w:t>
      </w:r>
      <w:r w:rsidR="00CF3040" w:rsidRPr="00A037F5">
        <w:rPr>
          <w:rFonts w:cstheme="minorHAnsi"/>
        </w:rPr>
        <w:t>ther inquiries, please contact</w:t>
      </w:r>
      <w:r w:rsidR="000D3D2F" w:rsidRPr="00A037F5">
        <w:rPr>
          <w:rFonts w:cstheme="minorHAnsi"/>
        </w:rPr>
        <w:t xml:space="preserve"> </w:t>
      </w:r>
      <w:r w:rsidR="008933FE">
        <w:rPr>
          <w:rFonts w:cstheme="minorHAnsi" w:hint="eastAsia"/>
        </w:rPr>
        <w:t>Xiaolu</w:t>
      </w:r>
      <w:r w:rsidR="00FD43AF" w:rsidRPr="00A037F5">
        <w:rPr>
          <w:rFonts w:cstheme="minorHAnsi"/>
        </w:rPr>
        <w:t xml:space="preserve"> </w:t>
      </w:r>
      <w:r w:rsidR="008933FE">
        <w:rPr>
          <w:rFonts w:cstheme="minorHAnsi" w:hint="eastAsia"/>
        </w:rPr>
        <w:t>Chen</w:t>
      </w:r>
      <w:r w:rsidR="00FD43AF" w:rsidRPr="00A037F5">
        <w:rPr>
          <w:rFonts w:cstheme="minorHAnsi"/>
        </w:rPr>
        <w:t xml:space="preserve"> from</w:t>
      </w:r>
      <w:r w:rsidRPr="00A037F5">
        <w:rPr>
          <w:rFonts w:cstheme="minorHAnsi"/>
        </w:rPr>
        <w:t xml:space="preserve"> </w:t>
      </w:r>
      <w:r w:rsidRPr="00A037F5">
        <w:rPr>
          <w:rFonts w:cstheme="minorHAnsi" w:hint="eastAsia"/>
        </w:rPr>
        <w:t>CIUC</w:t>
      </w:r>
      <w:r w:rsidRPr="00A037F5">
        <w:rPr>
          <w:rFonts w:cstheme="minorHAnsi"/>
        </w:rPr>
        <w:t xml:space="preserve"> at</w:t>
      </w:r>
      <w:r w:rsidRPr="00A037F5">
        <w:rPr>
          <w:rFonts w:cstheme="minorHAnsi" w:hint="eastAsia"/>
        </w:rPr>
        <w:t xml:space="preserve"> </w:t>
      </w:r>
      <w:hyperlink r:id="rId12" w:history="1">
        <w:r w:rsidR="008933FE" w:rsidRPr="007B593E">
          <w:rPr>
            <w:rStyle w:val="Hyperlink"/>
            <w:rFonts w:cstheme="minorHAnsi" w:hint="eastAsia"/>
          </w:rPr>
          <w:t>xiaolu.chen@canterbury.ac.nz</w:t>
        </w:r>
      </w:hyperlink>
      <w:r w:rsidRPr="00A037F5">
        <w:rPr>
          <w:rFonts w:cstheme="minorHAnsi"/>
        </w:rPr>
        <w:t xml:space="preserve"> </w:t>
      </w:r>
    </w:p>
    <w:p w14:paraId="55D30412" w14:textId="028A021F" w:rsidR="00150ABE" w:rsidRPr="002578CB" w:rsidRDefault="00EB52DC" w:rsidP="00A037F5">
      <w:pPr>
        <w:spacing w:before="120" w:after="240" w:line="240" w:lineRule="auto"/>
        <w:rPr>
          <w:sz w:val="24"/>
          <w:szCs w:val="24"/>
        </w:rPr>
      </w:pPr>
      <w:r w:rsidRPr="00A037F5">
        <w:rPr>
          <w:rFonts w:cstheme="minorHAnsi"/>
        </w:rPr>
        <w:t>More information about the “Chinese Bridge” Competition is available at</w:t>
      </w:r>
      <w:r w:rsidRPr="002578CB">
        <w:rPr>
          <w:sz w:val="24"/>
          <w:szCs w:val="24"/>
        </w:rPr>
        <w:t xml:space="preserve"> </w:t>
      </w:r>
      <w:hyperlink r:id="rId13" w:history="1">
        <w:r w:rsidRPr="002578CB">
          <w:rPr>
            <w:rStyle w:val="Hyperlink"/>
            <w:color w:val="5B9BD5" w:themeColor="accent1"/>
            <w:sz w:val="24"/>
            <w:szCs w:val="24"/>
          </w:rPr>
          <w:t>http://bridge.chinese.cn</w:t>
        </w:r>
      </w:hyperlink>
      <w:r w:rsidRPr="002578CB">
        <w:rPr>
          <w:color w:val="3399FF"/>
          <w:sz w:val="24"/>
          <w:szCs w:val="24"/>
        </w:rPr>
        <w:t xml:space="preserve">. </w:t>
      </w:r>
    </w:p>
    <w:p w14:paraId="1B5005ED" w14:textId="77777777" w:rsidR="00150ABE" w:rsidRDefault="00150ABE" w:rsidP="00150ABE">
      <w:pPr>
        <w:spacing w:after="0" w:line="280" w:lineRule="exact"/>
        <w:rPr>
          <w:color w:val="5B9BD5" w:themeColor="accent1"/>
        </w:rPr>
      </w:pPr>
      <w:r w:rsidRPr="00D01662">
        <w:rPr>
          <w:rFonts w:hint="eastAsia"/>
          <w:color w:val="5B9BD5" w:themeColor="accent1"/>
        </w:rPr>
        <w:t>--------------------------------------------------------------------------------------------------------------------------------------</w:t>
      </w:r>
    </w:p>
    <w:p w14:paraId="68001156" w14:textId="25E1F6E8" w:rsidR="00150ABE" w:rsidRPr="00D01662" w:rsidRDefault="00150ABE" w:rsidP="00150ABE">
      <w:pPr>
        <w:spacing w:after="0" w:line="280" w:lineRule="exact"/>
        <w:rPr>
          <w:color w:val="5B9BD5" w:themeColor="accent1"/>
        </w:rPr>
      </w:pPr>
      <w:r w:rsidRPr="00D01662">
        <w:rPr>
          <w:rFonts w:hint="eastAsia"/>
          <w:color w:val="5B9BD5" w:themeColor="accent1"/>
        </w:rPr>
        <w:t xml:space="preserve">Attachment </w:t>
      </w:r>
      <w:r w:rsidRPr="00D01662">
        <w:rPr>
          <w:color w:val="5B9BD5" w:themeColor="accent1"/>
        </w:rPr>
        <w:t>1</w:t>
      </w:r>
      <w:r w:rsidRPr="00D01662">
        <w:rPr>
          <w:rFonts w:ascii="SimSun" w:eastAsia="SimSun" w:hAnsi="SimSun" w:cs="SimSun" w:hint="eastAsia"/>
          <w:color w:val="5B9BD5" w:themeColor="accent1"/>
        </w:rPr>
        <w:t xml:space="preserve">: </w:t>
      </w:r>
      <w:hyperlink r:id="rId14" w:history="1">
        <w:r w:rsidRPr="00CB0013">
          <w:rPr>
            <w:rStyle w:val="Hyperlink"/>
          </w:rPr>
          <w:t>Letter of Authorisation</w:t>
        </w:r>
      </w:hyperlink>
    </w:p>
    <w:p w14:paraId="65A611F1" w14:textId="1F1C7884" w:rsidR="00150ABE" w:rsidRPr="00D01662" w:rsidRDefault="00150ABE" w:rsidP="00150ABE">
      <w:pPr>
        <w:spacing w:after="0" w:line="280" w:lineRule="exact"/>
        <w:rPr>
          <w:color w:val="5B9BD5" w:themeColor="accent1"/>
        </w:rPr>
      </w:pPr>
      <w:r w:rsidRPr="00D01662">
        <w:rPr>
          <w:rFonts w:hint="eastAsia"/>
          <w:color w:val="5B9BD5" w:themeColor="accent1"/>
        </w:rPr>
        <w:t xml:space="preserve">Attachment </w:t>
      </w:r>
      <w:r w:rsidRPr="00D01662">
        <w:rPr>
          <w:color w:val="5B9BD5" w:themeColor="accent1"/>
        </w:rPr>
        <w:t>2</w:t>
      </w:r>
      <w:r w:rsidRPr="00D01662">
        <w:rPr>
          <w:rFonts w:ascii="SimSun" w:eastAsia="SimSun" w:hAnsi="SimSun" w:cs="SimSun" w:hint="eastAsia"/>
          <w:color w:val="5B9BD5" w:themeColor="accent1"/>
        </w:rPr>
        <w:t xml:space="preserve">: </w:t>
      </w:r>
      <w:hyperlink r:id="rId15" w:history="1">
        <w:r w:rsidRPr="00CB0013">
          <w:rPr>
            <w:rStyle w:val="Hyperlink"/>
            <w:rFonts w:hint="eastAsia"/>
          </w:rPr>
          <w:t>Letter</w:t>
        </w:r>
        <w:r w:rsidRPr="00CB0013">
          <w:rPr>
            <w:rStyle w:val="Hyperlink"/>
          </w:rPr>
          <w:t xml:space="preserve"> </w:t>
        </w:r>
        <w:r w:rsidRPr="00CB0013">
          <w:rPr>
            <w:rStyle w:val="Hyperlink"/>
            <w:rFonts w:hint="eastAsia"/>
          </w:rPr>
          <w:t>of</w:t>
        </w:r>
        <w:r w:rsidRPr="00CB0013">
          <w:rPr>
            <w:rStyle w:val="Hyperlink"/>
          </w:rPr>
          <w:t xml:space="preserve"> </w:t>
        </w:r>
        <w:r w:rsidRPr="00CB0013">
          <w:rPr>
            <w:rStyle w:val="Hyperlink"/>
            <w:rFonts w:hint="eastAsia"/>
          </w:rPr>
          <w:t>Consent</w:t>
        </w:r>
      </w:hyperlink>
    </w:p>
    <w:p w14:paraId="2F0B3480" w14:textId="52544A2C" w:rsidR="00150ABE" w:rsidRPr="00D01662" w:rsidRDefault="00150ABE" w:rsidP="00150ABE">
      <w:pPr>
        <w:spacing w:after="0" w:line="280" w:lineRule="exact"/>
        <w:rPr>
          <w:color w:val="5B9BD5" w:themeColor="accent1"/>
        </w:rPr>
      </w:pPr>
    </w:p>
    <w:p w14:paraId="5BE9E632" w14:textId="77777777" w:rsidR="00982A7E" w:rsidRPr="00150ABE" w:rsidRDefault="00982A7E" w:rsidP="00150ABE">
      <w:pPr>
        <w:spacing w:after="0" w:line="280" w:lineRule="exact"/>
        <w:rPr>
          <w:b/>
          <w:sz w:val="32"/>
          <w:szCs w:val="32"/>
        </w:rPr>
      </w:pPr>
    </w:p>
    <w:sectPr w:rsidR="00982A7E" w:rsidRPr="00150ABE">
      <w:footerReference w:type="even" r:id="rId16"/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5605" w14:textId="77777777" w:rsidR="00AA50D4" w:rsidRDefault="00AA50D4" w:rsidP="00982A7E">
      <w:pPr>
        <w:spacing w:after="0" w:line="240" w:lineRule="auto"/>
      </w:pPr>
      <w:r>
        <w:separator/>
      </w:r>
    </w:p>
  </w:endnote>
  <w:endnote w:type="continuationSeparator" w:id="0">
    <w:p w14:paraId="2E443DF9" w14:textId="77777777" w:rsidR="00AA50D4" w:rsidRDefault="00AA50D4" w:rsidP="0098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 CN Medium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1734" w14:textId="469C680D" w:rsidR="00F36AFA" w:rsidRDefault="00F36A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509874" wp14:editId="44E99D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1873758804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6ACB4" w14:textId="261C1B3B" w:rsidR="00F36AFA" w:rsidRPr="00F36AFA" w:rsidRDefault="00F36AFA" w:rsidP="00F36A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36A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098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35pt;height:24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" filled="f" stroked="f">
              <v:textbox style="mso-fit-shape-to-text:t" inset="0,0,0,15pt">
                <w:txbxContent>
                  <w:p w14:paraId="0706ACB4" w14:textId="261C1B3B" w:rsidR="00F36AFA" w:rsidRPr="00F36AFA" w:rsidRDefault="00F36AFA" w:rsidP="00F36A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36AFA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1250" w14:textId="7AA2F771" w:rsidR="002578CB" w:rsidRDefault="00F36AFA" w:rsidP="00465CD0">
    <w:pPr>
      <w:pStyle w:val="Footer"/>
      <w:ind w:right="11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FBAA40" wp14:editId="6FEB9EF8">
              <wp:simplePos x="914400" y="9744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1647287883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3C0C2" w14:textId="0B36C4F8" w:rsidR="00F36AFA" w:rsidRPr="00F36AFA" w:rsidRDefault="00F36AFA" w:rsidP="00F36A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36A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BAA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left:0;text-align:left;margin-left:0;margin-top:0;width:80.35pt;height:24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" filled="f" stroked="f">
              <v:textbox style="mso-fit-shape-to-text:t" inset="0,0,0,15pt">
                <w:txbxContent>
                  <w:p w14:paraId="7DF3C0C2" w14:textId="0B36C4F8" w:rsidR="00F36AFA" w:rsidRPr="00F36AFA" w:rsidRDefault="00F36AFA" w:rsidP="00F36A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36AFA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2A7E" w:rsidRPr="00465CD0">
      <w:rPr>
        <w:noProof/>
      </w:rPr>
      <w:drawing>
        <wp:anchor distT="0" distB="0" distL="114300" distR="114300" simplePos="0" relativeHeight="251658240" behindDoc="0" locked="0" layoutInCell="1" allowOverlap="1" wp14:anchorId="3B70F0B4" wp14:editId="76CEFA4F">
          <wp:simplePos x="0" y="0"/>
          <wp:positionH relativeFrom="margin">
            <wp:align>center</wp:align>
          </wp:positionH>
          <wp:positionV relativeFrom="paragraph">
            <wp:posOffset>8227</wp:posOffset>
          </wp:positionV>
          <wp:extent cx="2477069" cy="417499"/>
          <wp:effectExtent l="0" t="0" r="0" b="1905"/>
          <wp:wrapThrough wrapText="bothSides">
            <wp:wrapPolygon edited="0">
              <wp:start x="997" y="0"/>
              <wp:lineTo x="0" y="2959"/>
              <wp:lineTo x="0" y="16767"/>
              <wp:lineTo x="665" y="20712"/>
              <wp:lineTo x="831" y="20712"/>
              <wp:lineTo x="21434" y="20712"/>
              <wp:lineTo x="21434" y="0"/>
              <wp:lineTo x="18111" y="0"/>
              <wp:lineTo x="997" y="0"/>
            </wp:wrapPolygon>
          </wp:wrapThrough>
          <wp:docPr id="8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069" cy="417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1B4C71" w14:textId="77777777" w:rsidR="002578CB" w:rsidRPr="00BD6D3B" w:rsidRDefault="006D2A5E" w:rsidP="00BD6D3B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noProof/>
        <w:sz w:val="24"/>
        <w:szCs w:val="2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94F" w14:textId="59050D6C" w:rsidR="00F36AFA" w:rsidRDefault="00F36A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E0CD3D" wp14:editId="51CE5B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1235300904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38C2F" w14:textId="3665BF31" w:rsidR="00F36AFA" w:rsidRPr="00F36AFA" w:rsidRDefault="00F36AFA" w:rsidP="00F36A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36A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0CD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35pt;height:24.8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" filled="f" stroked="f">
              <v:textbox style="mso-fit-shape-to-text:t" inset="0,0,0,15pt">
                <w:txbxContent>
                  <w:p w14:paraId="2C438C2F" w14:textId="3665BF31" w:rsidR="00F36AFA" w:rsidRPr="00F36AFA" w:rsidRDefault="00F36AFA" w:rsidP="00F36A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36AFA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E54CD" w14:textId="77777777" w:rsidR="00AA50D4" w:rsidRDefault="00AA50D4" w:rsidP="00982A7E">
      <w:pPr>
        <w:spacing w:after="0" w:line="240" w:lineRule="auto"/>
      </w:pPr>
      <w:r>
        <w:separator/>
      </w:r>
    </w:p>
  </w:footnote>
  <w:footnote w:type="continuationSeparator" w:id="0">
    <w:p w14:paraId="465898D6" w14:textId="77777777" w:rsidR="00AA50D4" w:rsidRDefault="00AA50D4" w:rsidP="0098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221"/>
    <w:multiLevelType w:val="hybridMultilevel"/>
    <w:tmpl w:val="D2B062DC"/>
    <w:lvl w:ilvl="0" w:tplc="EF1C8D2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6ED2"/>
    <w:multiLevelType w:val="hybridMultilevel"/>
    <w:tmpl w:val="2438EB1A"/>
    <w:lvl w:ilvl="0" w:tplc="8E8288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1C06"/>
    <w:multiLevelType w:val="hybridMultilevel"/>
    <w:tmpl w:val="4002DAFC"/>
    <w:lvl w:ilvl="0" w:tplc="1C9E22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056B"/>
    <w:multiLevelType w:val="hybridMultilevel"/>
    <w:tmpl w:val="97426916"/>
    <w:lvl w:ilvl="0" w:tplc="66EE1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099E"/>
    <w:multiLevelType w:val="hybridMultilevel"/>
    <w:tmpl w:val="598E25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3A1D93"/>
    <w:multiLevelType w:val="hybridMultilevel"/>
    <w:tmpl w:val="70B0B082"/>
    <w:lvl w:ilvl="0" w:tplc="1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7C232CAD"/>
    <w:multiLevelType w:val="hybridMultilevel"/>
    <w:tmpl w:val="22B00D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75481">
    <w:abstractNumId w:val="5"/>
  </w:num>
  <w:num w:numId="2" w16cid:durableId="950892792">
    <w:abstractNumId w:val="0"/>
  </w:num>
  <w:num w:numId="3" w16cid:durableId="169872588">
    <w:abstractNumId w:val="4"/>
  </w:num>
  <w:num w:numId="4" w16cid:durableId="1717849762">
    <w:abstractNumId w:val="3"/>
  </w:num>
  <w:num w:numId="5" w16cid:durableId="1776091233">
    <w:abstractNumId w:val="6"/>
  </w:num>
  <w:num w:numId="6" w16cid:durableId="1612738523">
    <w:abstractNumId w:val="2"/>
  </w:num>
  <w:num w:numId="7" w16cid:durableId="87172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74"/>
    <w:rsid w:val="00005126"/>
    <w:rsid w:val="00014AFC"/>
    <w:rsid w:val="00016369"/>
    <w:rsid w:val="00085374"/>
    <w:rsid w:val="0009643F"/>
    <w:rsid w:val="000A4012"/>
    <w:rsid w:val="000A7017"/>
    <w:rsid w:val="000C2B05"/>
    <w:rsid w:val="000C3D84"/>
    <w:rsid w:val="000D3D2F"/>
    <w:rsid w:val="000F0C1D"/>
    <w:rsid w:val="00111943"/>
    <w:rsid w:val="00131344"/>
    <w:rsid w:val="00146330"/>
    <w:rsid w:val="00150356"/>
    <w:rsid w:val="00150ABE"/>
    <w:rsid w:val="00157427"/>
    <w:rsid w:val="00181508"/>
    <w:rsid w:val="001A0572"/>
    <w:rsid w:val="001D521D"/>
    <w:rsid w:val="0020607D"/>
    <w:rsid w:val="0020691E"/>
    <w:rsid w:val="00216D1F"/>
    <w:rsid w:val="002578CB"/>
    <w:rsid w:val="0028429B"/>
    <w:rsid w:val="002D51E4"/>
    <w:rsid w:val="002E01D9"/>
    <w:rsid w:val="002E28B5"/>
    <w:rsid w:val="002E3D45"/>
    <w:rsid w:val="00307B57"/>
    <w:rsid w:val="003263D0"/>
    <w:rsid w:val="00350C59"/>
    <w:rsid w:val="00364E72"/>
    <w:rsid w:val="003738DF"/>
    <w:rsid w:val="00373D21"/>
    <w:rsid w:val="003E3D09"/>
    <w:rsid w:val="003F4E47"/>
    <w:rsid w:val="003F6E21"/>
    <w:rsid w:val="00407E20"/>
    <w:rsid w:val="004134F5"/>
    <w:rsid w:val="00462BB3"/>
    <w:rsid w:val="0046701D"/>
    <w:rsid w:val="00467EE8"/>
    <w:rsid w:val="004847EB"/>
    <w:rsid w:val="004905B2"/>
    <w:rsid w:val="004C77E2"/>
    <w:rsid w:val="004D3743"/>
    <w:rsid w:val="004F7E6D"/>
    <w:rsid w:val="0050249F"/>
    <w:rsid w:val="00515215"/>
    <w:rsid w:val="00522132"/>
    <w:rsid w:val="005222CE"/>
    <w:rsid w:val="00541D66"/>
    <w:rsid w:val="00546184"/>
    <w:rsid w:val="00555A19"/>
    <w:rsid w:val="00572007"/>
    <w:rsid w:val="0057397B"/>
    <w:rsid w:val="00585ACD"/>
    <w:rsid w:val="005B1C81"/>
    <w:rsid w:val="005B4B4D"/>
    <w:rsid w:val="005D377C"/>
    <w:rsid w:val="005E4358"/>
    <w:rsid w:val="005F2603"/>
    <w:rsid w:val="00602912"/>
    <w:rsid w:val="00617454"/>
    <w:rsid w:val="006632DA"/>
    <w:rsid w:val="00671685"/>
    <w:rsid w:val="00673896"/>
    <w:rsid w:val="00683533"/>
    <w:rsid w:val="006A4C35"/>
    <w:rsid w:val="006B7138"/>
    <w:rsid w:val="006D1859"/>
    <w:rsid w:val="006D296A"/>
    <w:rsid w:val="006D2A5E"/>
    <w:rsid w:val="006E5895"/>
    <w:rsid w:val="006E79FC"/>
    <w:rsid w:val="006F3F1B"/>
    <w:rsid w:val="006F7E41"/>
    <w:rsid w:val="00727205"/>
    <w:rsid w:val="00730B44"/>
    <w:rsid w:val="007421C4"/>
    <w:rsid w:val="00762444"/>
    <w:rsid w:val="007675F3"/>
    <w:rsid w:val="00772131"/>
    <w:rsid w:val="00784A1B"/>
    <w:rsid w:val="00785319"/>
    <w:rsid w:val="007C292B"/>
    <w:rsid w:val="007D68AE"/>
    <w:rsid w:val="007F42ED"/>
    <w:rsid w:val="00802F6C"/>
    <w:rsid w:val="00834EFD"/>
    <w:rsid w:val="00854A94"/>
    <w:rsid w:val="00877669"/>
    <w:rsid w:val="00877A45"/>
    <w:rsid w:val="00882272"/>
    <w:rsid w:val="008860E5"/>
    <w:rsid w:val="00890D74"/>
    <w:rsid w:val="00891D34"/>
    <w:rsid w:val="008933FE"/>
    <w:rsid w:val="008A2959"/>
    <w:rsid w:val="008C40AA"/>
    <w:rsid w:val="008C524F"/>
    <w:rsid w:val="008C59D3"/>
    <w:rsid w:val="008F6866"/>
    <w:rsid w:val="009252F1"/>
    <w:rsid w:val="009418B4"/>
    <w:rsid w:val="009553FF"/>
    <w:rsid w:val="009640ED"/>
    <w:rsid w:val="00967129"/>
    <w:rsid w:val="00982A7E"/>
    <w:rsid w:val="009B0107"/>
    <w:rsid w:val="009B2F4E"/>
    <w:rsid w:val="009B55D9"/>
    <w:rsid w:val="009C706E"/>
    <w:rsid w:val="00A02A1E"/>
    <w:rsid w:val="00A037F5"/>
    <w:rsid w:val="00A0458B"/>
    <w:rsid w:val="00A14783"/>
    <w:rsid w:val="00A501ED"/>
    <w:rsid w:val="00A67CBA"/>
    <w:rsid w:val="00A7230A"/>
    <w:rsid w:val="00A86F96"/>
    <w:rsid w:val="00A94152"/>
    <w:rsid w:val="00AA50D4"/>
    <w:rsid w:val="00AF6996"/>
    <w:rsid w:val="00B32B38"/>
    <w:rsid w:val="00B33EDE"/>
    <w:rsid w:val="00B34C9D"/>
    <w:rsid w:val="00B540E7"/>
    <w:rsid w:val="00B66733"/>
    <w:rsid w:val="00B74949"/>
    <w:rsid w:val="00BD6AAA"/>
    <w:rsid w:val="00BE5DA7"/>
    <w:rsid w:val="00BF2BCC"/>
    <w:rsid w:val="00BF5E7D"/>
    <w:rsid w:val="00C00AC7"/>
    <w:rsid w:val="00C02B4B"/>
    <w:rsid w:val="00C17DCF"/>
    <w:rsid w:val="00C2522D"/>
    <w:rsid w:val="00C32A94"/>
    <w:rsid w:val="00C365F0"/>
    <w:rsid w:val="00C466E6"/>
    <w:rsid w:val="00C71528"/>
    <w:rsid w:val="00C9156B"/>
    <w:rsid w:val="00CB0013"/>
    <w:rsid w:val="00CB2281"/>
    <w:rsid w:val="00CC4231"/>
    <w:rsid w:val="00CC46E9"/>
    <w:rsid w:val="00CC73D3"/>
    <w:rsid w:val="00CF3040"/>
    <w:rsid w:val="00D459AB"/>
    <w:rsid w:val="00D528A2"/>
    <w:rsid w:val="00D63086"/>
    <w:rsid w:val="00D8339E"/>
    <w:rsid w:val="00D86B0D"/>
    <w:rsid w:val="00DC25E6"/>
    <w:rsid w:val="00DF5A2F"/>
    <w:rsid w:val="00E04842"/>
    <w:rsid w:val="00E42BD5"/>
    <w:rsid w:val="00E7319B"/>
    <w:rsid w:val="00E86924"/>
    <w:rsid w:val="00EB074E"/>
    <w:rsid w:val="00EB52DC"/>
    <w:rsid w:val="00EC5C6F"/>
    <w:rsid w:val="00EE6B68"/>
    <w:rsid w:val="00F207B5"/>
    <w:rsid w:val="00F36AFA"/>
    <w:rsid w:val="00F4259C"/>
    <w:rsid w:val="00F53ECB"/>
    <w:rsid w:val="00F74781"/>
    <w:rsid w:val="00F97E72"/>
    <w:rsid w:val="00FC453E"/>
    <w:rsid w:val="00FD148B"/>
    <w:rsid w:val="00FD43AF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C5BA"/>
  <w15:chartTrackingRefBased/>
  <w15:docId w15:val="{418B312B-12F5-4C72-8841-3FE96855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0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D74"/>
  </w:style>
  <w:style w:type="character" w:styleId="Hyperlink">
    <w:name w:val="Hyperlink"/>
    <w:basedOn w:val="DefaultParagraphFont"/>
    <w:uiPriority w:val="99"/>
    <w:unhideWhenUsed/>
    <w:rsid w:val="00890D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D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8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7E"/>
  </w:style>
  <w:style w:type="character" w:styleId="FollowedHyperlink">
    <w:name w:val="FollowedHyperlink"/>
    <w:basedOn w:val="DefaultParagraphFont"/>
    <w:uiPriority w:val="99"/>
    <w:semiHidden/>
    <w:unhideWhenUsed/>
    <w:rsid w:val="00462BB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C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4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4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0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6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lu.chen@canterbury.ac.nz" TargetMode="External"/><Relationship Id="rId13" Type="http://schemas.openxmlformats.org/officeDocument/2006/relationships/hyperlink" Target="http://bridge.chinese.cn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xiaolu.chen@canterbury.ac.n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iaolu.chen@canterbury.ac.nz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file\departments\ConfuciusInstitute\Chinese%20Bridge%20Competition%5b&#27721;&#35821;&#26725;%5d\2025%20Chinese%20Bridge%20Competition\2.%20Notice\Primary%20School\Attachment%202&#65288;Letter%20of%20consent&#65289;.docx" TargetMode="External"/><Relationship Id="rId10" Type="http://schemas.openxmlformats.org/officeDocument/2006/relationships/hyperlink" Target="file:///\\file\departments\ConfuciusInstitute\Chinese%20Bridge%20Competition%5b&#27721;&#35821;&#26725;%5d\2025%20Chinese%20Bridge%20Competition\2.%20Notice\Primary%20School\Attachment%202&#65288;Letter%20of%20consent&#65289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file\departments\ConfuciusInstitute\Chinese%20Bridge%20Competition%5b&#27721;&#35821;&#26725;%5d\2025%20Chinese%20Bridge%20Competition\2.%20Notice\Primary%20School\Attachment%201&#65288;Letter%20of%20Authorisation&#65289;.docx" TargetMode="External"/><Relationship Id="rId14" Type="http://schemas.openxmlformats.org/officeDocument/2006/relationships/hyperlink" Target="file:///\\file\departments\ConfuciusInstitute\Chinese%20Bridge%20Competition%5b&#27721;&#35821;&#26725;%5d\2025%20Chinese%20Bridge%20Competition\2.%20Notice\Primary%20School\Attachment%201&#65288;Letter%20of%20Authorisation&#65289;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Zhengnan Shen</dc:creator>
  <cp:keywords/>
  <dc:description/>
  <cp:lastModifiedBy>Wenting Yang</cp:lastModifiedBy>
  <cp:revision>2</cp:revision>
  <cp:lastPrinted>2024-04-10T02:58:00Z</cp:lastPrinted>
  <dcterms:created xsi:type="dcterms:W3CDTF">2025-03-03T02:58:00Z</dcterms:created>
  <dcterms:modified xsi:type="dcterms:W3CDTF">2025-03-03T02:58:00Z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49a13228,6faf4a54,622f9e4b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2025-02-06T22:09:42Z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e7f24685-3146-4630-97a4-62e2c8403a12</vt:lpwstr>
  </property>
  <property fmtid="{D5CDD505-2E9C-101B-9397-08002B2CF9AE}" pid="11" name="MSIP_Label_d2b2326c-f811-4ccc-abcb-1b955c303c2e_ContentBits">
    <vt:lpwstr>2</vt:lpwstr>
  </property>
</Properties>
</file>